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7339" w:rsidRPr="001E40ED" w:rsidRDefault="00B77839" w:rsidP="00E57339">
      <w:pPr>
        <w:pStyle w:val="NoSpacing"/>
        <w:rPr>
          <w:rFonts w:cs="Calibri"/>
          <w:b/>
          <w:sz w:val="23"/>
          <w:szCs w:val="23"/>
        </w:rPr>
      </w:pPr>
      <w:r w:rsidRPr="00B77839">
        <w:rPr>
          <w:rFonts w:cs="Times New Roman"/>
          <w:noProof/>
          <w:sz w:val="23"/>
          <w:szCs w:val="23"/>
        </w:rPr>
        <w:pict>
          <v:shapetype id="_x0000_t202" coordsize="21600,21600" o:spt="202" path="m,l,21600r21600,l21600,xe">
            <v:stroke joinstyle="miter"/>
            <v:path gradientshapeok="t" o:connecttype="rect"/>
          </v:shapetype>
          <v:shape id="_x0000_s1026" type="#_x0000_t202" style="position:absolute;margin-left:93.45pt;margin-top:0;width:424.8pt;height:96.75pt;z-index:251660288;mso-width-relative:margin;mso-height-relative:margin" strokecolor="white">
            <v:textbox style="mso-next-textbox:#_x0000_s1026">
              <w:txbxContent>
                <w:p w:rsidR="003723A5" w:rsidRPr="003723A5" w:rsidRDefault="003723A5" w:rsidP="001E7309">
                  <w:pPr>
                    <w:pStyle w:val="NoSpacing"/>
                    <w:rPr>
                      <w:b/>
                      <w:bCs/>
                      <w:sz w:val="32"/>
                      <w:szCs w:val="32"/>
                    </w:rPr>
                  </w:pPr>
                  <w:r w:rsidRPr="003723A5">
                    <w:rPr>
                      <w:b/>
                      <w:bCs/>
                      <w:sz w:val="32"/>
                      <w:szCs w:val="32"/>
                    </w:rPr>
                    <w:t>CLC</w:t>
                  </w:r>
                </w:p>
                <w:p w:rsidR="001E7309" w:rsidRPr="003723A5" w:rsidRDefault="001E7309" w:rsidP="001E7309">
                  <w:pPr>
                    <w:pStyle w:val="NoSpacing"/>
                    <w:rPr>
                      <w:b/>
                      <w:bCs/>
                    </w:rPr>
                  </w:pPr>
                  <w:r w:rsidRPr="003723A5">
                    <w:rPr>
                      <w:b/>
                      <w:bCs/>
                    </w:rPr>
                    <w:t>California Legislative Conference of the Plumbing, Heating and Piping Industry</w:t>
                  </w:r>
                </w:p>
                <w:p w:rsidR="00E57339" w:rsidRPr="003723A5" w:rsidRDefault="00E57339" w:rsidP="00E57339">
                  <w:pPr>
                    <w:pStyle w:val="NoSpacing"/>
                    <w:rPr>
                      <w:rFonts w:cs="Calibri"/>
                      <w:b/>
                    </w:rPr>
                  </w:pPr>
                  <w:r w:rsidRPr="003723A5">
                    <w:rPr>
                      <w:rFonts w:cs="Calibri"/>
                      <w:b/>
                    </w:rPr>
                    <w:t>2016 End of Year Legislative Report</w:t>
                  </w:r>
                </w:p>
                <w:p w:rsidR="00E57339" w:rsidRPr="003723A5" w:rsidRDefault="00E57339" w:rsidP="00E57339">
                  <w:pPr>
                    <w:pStyle w:val="NoSpacing"/>
                    <w:rPr>
                      <w:rFonts w:cs="Calibri"/>
                      <w:b/>
                    </w:rPr>
                  </w:pPr>
                  <w:r w:rsidRPr="003723A5">
                    <w:rPr>
                      <w:rFonts w:cs="Calibri"/>
                      <w:b/>
                      <w:sz w:val="16"/>
                      <w:szCs w:val="16"/>
                    </w:rPr>
                    <w:t>______________________________________________________________________</w:t>
                  </w:r>
                </w:p>
                <w:p w:rsidR="00E57339" w:rsidRPr="003723A5" w:rsidRDefault="00E57339" w:rsidP="00E57339">
                  <w:pPr>
                    <w:pStyle w:val="NoSpacing"/>
                    <w:rPr>
                      <w:rFonts w:cs="Calibri"/>
                      <w:b/>
                      <w:sz w:val="16"/>
                      <w:szCs w:val="16"/>
                    </w:rPr>
                  </w:pPr>
                  <w:r w:rsidRPr="003723A5">
                    <w:rPr>
                      <w:rFonts w:cs="Calibri"/>
                      <w:b/>
                      <w:sz w:val="16"/>
                      <w:szCs w:val="16"/>
                    </w:rPr>
                    <w:t>1127 11</w:t>
                  </w:r>
                  <w:r w:rsidRPr="003723A5">
                    <w:rPr>
                      <w:rFonts w:cs="Calibri"/>
                      <w:b/>
                      <w:sz w:val="16"/>
                      <w:szCs w:val="16"/>
                      <w:vertAlign w:val="superscript"/>
                    </w:rPr>
                    <w:t>th</w:t>
                  </w:r>
                  <w:r w:rsidRPr="003723A5">
                    <w:rPr>
                      <w:rFonts w:cs="Calibri"/>
                      <w:b/>
                      <w:sz w:val="16"/>
                      <w:szCs w:val="16"/>
                    </w:rPr>
                    <w:t xml:space="preserve"> Street, Suite 747 - Sacramento, CA 95814</w:t>
                  </w:r>
                </w:p>
                <w:p w:rsidR="00E57339" w:rsidRPr="003723A5" w:rsidRDefault="00E57339" w:rsidP="00E57339">
                  <w:pPr>
                    <w:pStyle w:val="NoSpacing"/>
                    <w:rPr>
                      <w:rFonts w:cs="Calibri"/>
                      <w:b/>
                      <w:sz w:val="16"/>
                      <w:szCs w:val="16"/>
                    </w:rPr>
                  </w:pPr>
                  <w:r w:rsidRPr="003723A5">
                    <w:rPr>
                      <w:rFonts w:cs="Calibri"/>
                      <w:b/>
                      <w:sz w:val="16"/>
                      <w:szCs w:val="16"/>
                    </w:rPr>
                    <w:t xml:space="preserve">PHONE: (916) </w:t>
                  </w:r>
                  <w:r w:rsidR="001E7309" w:rsidRPr="003723A5">
                    <w:rPr>
                      <w:rFonts w:cs="Calibri"/>
                      <w:b/>
                      <w:sz w:val="16"/>
                      <w:szCs w:val="16"/>
                    </w:rPr>
                    <w:t>443-3114</w:t>
                  </w:r>
                  <w:r w:rsidRPr="003723A5">
                    <w:rPr>
                      <w:rFonts w:cs="Calibri"/>
                      <w:b/>
                      <w:sz w:val="16"/>
                      <w:szCs w:val="16"/>
                    </w:rPr>
                    <w:t xml:space="preserve"> FAX: (916) 442-6437</w:t>
                  </w:r>
                </w:p>
                <w:p w:rsidR="00E57339" w:rsidRPr="003723A5" w:rsidRDefault="00E57339" w:rsidP="00E57339">
                  <w:pPr>
                    <w:pStyle w:val="NoSpacing"/>
                    <w:rPr>
                      <w:rFonts w:cs="Calibri"/>
                      <w:b/>
                      <w:sz w:val="16"/>
                      <w:szCs w:val="16"/>
                    </w:rPr>
                  </w:pPr>
                  <w:r w:rsidRPr="003723A5">
                    <w:rPr>
                      <w:rFonts w:cs="Calibri"/>
                      <w:b/>
                      <w:sz w:val="16"/>
                      <w:szCs w:val="16"/>
                    </w:rPr>
                    <w:t>www.</w:t>
                  </w:r>
                  <w:r w:rsidR="001E7309" w:rsidRPr="003723A5">
                    <w:rPr>
                      <w:rFonts w:cs="Calibri"/>
                      <w:b/>
                      <w:sz w:val="16"/>
                      <w:szCs w:val="16"/>
                    </w:rPr>
                    <w:t>clcaccess.</w:t>
                  </w:r>
                  <w:r w:rsidRPr="003723A5">
                    <w:rPr>
                      <w:rFonts w:cs="Calibri"/>
                      <w:b/>
                      <w:sz w:val="16"/>
                      <w:szCs w:val="16"/>
                    </w:rPr>
                    <w:t>com</w:t>
                  </w:r>
                </w:p>
                <w:p w:rsidR="00E57339" w:rsidRPr="008C55D6" w:rsidRDefault="00E57339" w:rsidP="00E57339">
                  <w:pPr>
                    <w:rPr>
                      <w:szCs w:val="16"/>
                    </w:rPr>
                  </w:pPr>
                </w:p>
              </w:txbxContent>
            </v:textbox>
          </v:shape>
        </w:pict>
      </w:r>
      <w:bookmarkStart w:id="0" w:name="_MON_1068375237"/>
      <w:bookmarkEnd w:id="0"/>
      <w:r w:rsidR="00E57339" w:rsidRPr="001E40ED">
        <w:rPr>
          <w:sz w:val="23"/>
          <w:szCs w:val="23"/>
        </w:rPr>
        <w:object w:dxaOrig="10095" w:dyaOrig="100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8.5pt;height:85.5pt" o:ole="" fillcolor="window">
            <v:imagedata r:id="rId7" o:title=""/>
          </v:shape>
          <o:OLEObject Type="Embed" ProgID="Word.Picture.8" ShapeID="_x0000_i1025" DrawAspect="Content" ObjectID="_1560328028" r:id="rId8"/>
        </w:object>
      </w:r>
      <w:r w:rsidR="00E57339" w:rsidRPr="001E40ED">
        <w:rPr>
          <w:sz w:val="23"/>
          <w:szCs w:val="23"/>
        </w:rPr>
        <w:t xml:space="preserve">  </w:t>
      </w:r>
    </w:p>
    <w:p w:rsidR="00E57339" w:rsidRPr="001E40ED" w:rsidRDefault="00E57339" w:rsidP="00E57339">
      <w:pPr>
        <w:pStyle w:val="NoSpacing"/>
        <w:rPr>
          <w:rFonts w:ascii="Arial" w:hAnsi="Arial" w:cs="Arial"/>
          <w:sz w:val="23"/>
          <w:szCs w:val="23"/>
        </w:rPr>
      </w:pPr>
    </w:p>
    <w:p w:rsidR="00E57339" w:rsidRPr="001E40ED" w:rsidRDefault="00E57339" w:rsidP="00E57339">
      <w:pPr>
        <w:pStyle w:val="NoSpacing"/>
        <w:rPr>
          <w:b/>
          <w:sz w:val="23"/>
          <w:szCs w:val="23"/>
          <w:u w:val="single"/>
        </w:rPr>
      </w:pPr>
    </w:p>
    <w:p w:rsidR="00E357CC" w:rsidRPr="00761FEF" w:rsidRDefault="00E357CC" w:rsidP="00E357CC">
      <w:pPr>
        <w:pStyle w:val="NoSpacing"/>
        <w:rPr>
          <w:b/>
          <w:sz w:val="40"/>
          <w:szCs w:val="40"/>
          <w:u w:val="single"/>
        </w:rPr>
      </w:pPr>
      <w:r w:rsidRPr="00761FEF">
        <w:rPr>
          <w:b/>
          <w:sz w:val="40"/>
          <w:szCs w:val="40"/>
          <w:u w:val="single"/>
        </w:rPr>
        <w:t>Introduction</w:t>
      </w:r>
    </w:p>
    <w:p w:rsidR="00E357CC" w:rsidRPr="00761FEF" w:rsidRDefault="00E357CC" w:rsidP="00E357CC">
      <w:pPr>
        <w:pStyle w:val="NoSpacing"/>
        <w:rPr>
          <w:rFonts w:cs="Arial"/>
          <w:sz w:val="24"/>
          <w:szCs w:val="24"/>
        </w:rPr>
      </w:pPr>
    </w:p>
    <w:p w:rsidR="00E357CC" w:rsidRPr="00761FEF" w:rsidRDefault="00E357CC" w:rsidP="00E357CC">
      <w:pPr>
        <w:pStyle w:val="NoSpacing"/>
        <w:rPr>
          <w:color w:val="000000"/>
          <w:sz w:val="24"/>
          <w:szCs w:val="24"/>
        </w:rPr>
      </w:pPr>
      <w:r w:rsidRPr="00761FEF">
        <w:rPr>
          <w:rStyle w:val="Strong"/>
          <w:b w:val="0"/>
          <w:color w:val="000000"/>
          <w:sz w:val="24"/>
          <w:szCs w:val="24"/>
        </w:rPr>
        <w:t>The California Legislature</w:t>
      </w:r>
      <w:r w:rsidRPr="00761FEF">
        <w:rPr>
          <w:color w:val="000000"/>
          <w:sz w:val="24"/>
          <w:szCs w:val="24"/>
        </w:rPr>
        <w:t xml:space="preserve"> wrapped up the 2016 legislative session on August 31</w:t>
      </w:r>
      <w:r w:rsidRPr="00761FEF">
        <w:rPr>
          <w:color w:val="000000"/>
          <w:sz w:val="24"/>
          <w:szCs w:val="24"/>
          <w:vertAlign w:val="superscript"/>
        </w:rPr>
        <w:t>st</w:t>
      </w:r>
      <w:r w:rsidRPr="00761FEF">
        <w:rPr>
          <w:color w:val="000000"/>
          <w:sz w:val="24"/>
          <w:szCs w:val="24"/>
        </w:rPr>
        <w:t xml:space="preserve"> and sent a last-minute flurry of bills to the Governor's office.  Governor Brown spent his September reviewing the 1000 plus measures sent to him.  When the dust settled, it was clear that our industry had an incredibly successful 2016 legislative session. </w:t>
      </w:r>
    </w:p>
    <w:p w:rsidR="00E357CC" w:rsidRPr="00761FEF" w:rsidRDefault="00E357CC" w:rsidP="00E357CC">
      <w:pPr>
        <w:pStyle w:val="NoSpacing"/>
        <w:rPr>
          <w:color w:val="000000"/>
          <w:sz w:val="24"/>
          <w:szCs w:val="24"/>
        </w:rPr>
      </w:pPr>
    </w:p>
    <w:p w:rsidR="00E357CC" w:rsidRPr="00761FEF" w:rsidRDefault="00E357CC" w:rsidP="00E357CC">
      <w:pPr>
        <w:pStyle w:val="NoSpacing"/>
        <w:rPr>
          <w:rFonts w:cs="Courier New"/>
          <w:sz w:val="24"/>
          <w:szCs w:val="24"/>
        </w:rPr>
      </w:pPr>
      <w:r w:rsidRPr="00761FEF">
        <w:rPr>
          <w:color w:val="000000"/>
          <w:sz w:val="24"/>
          <w:szCs w:val="24"/>
        </w:rPr>
        <w:t>Our biggest win came in the form of passing meaningful</w:t>
      </w:r>
      <w:r w:rsidRPr="00761FEF">
        <w:rPr>
          <w:rFonts w:cs="Arial"/>
          <w:sz w:val="24"/>
          <w:szCs w:val="24"/>
        </w:rPr>
        <w:t xml:space="preserve"> public works change order reform.  Tackling the inequity in the public works change order process was the top legislative priory of our industry. We also brought home victories in the areas of protecting contractors from disgorgement, expanding and improving the skilled and trained workforce requirements and </w:t>
      </w:r>
      <w:r w:rsidRPr="00761FEF">
        <w:rPr>
          <w:rFonts w:cs="Courier New"/>
          <w:sz w:val="24"/>
          <w:szCs w:val="24"/>
        </w:rPr>
        <w:t>increased utility company accountability related to California excavation safety and liability.</w:t>
      </w:r>
    </w:p>
    <w:p w:rsidR="00E357CC" w:rsidRPr="00761FEF" w:rsidRDefault="00E357CC" w:rsidP="00E357CC">
      <w:pPr>
        <w:pStyle w:val="NoSpacing"/>
        <w:rPr>
          <w:color w:val="000000"/>
          <w:sz w:val="24"/>
          <w:szCs w:val="24"/>
        </w:rPr>
      </w:pPr>
    </w:p>
    <w:p w:rsidR="00E357CC" w:rsidRPr="00761FEF" w:rsidRDefault="00E357CC" w:rsidP="00E357CC">
      <w:pPr>
        <w:pStyle w:val="NoSpacing"/>
        <w:rPr>
          <w:rFonts w:cs="Calibri"/>
          <w:sz w:val="24"/>
          <w:szCs w:val="24"/>
        </w:rPr>
      </w:pPr>
      <w:r w:rsidRPr="00761FEF">
        <w:rPr>
          <w:rFonts w:cs="Calibri"/>
          <w:sz w:val="24"/>
          <w:szCs w:val="24"/>
        </w:rPr>
        <w:t xml:space="preserve">In addition, much of our time is spent amending or attempting to defeat legislation that would have had a negative impact on our industry.  We were successful in this area as well.  This is evident in the neutering of a measure which would have required contractors to report </w:t>
      </w:r>
      <w:r w:rsidRPr="00761FEF">
        <w:rPr>
          <w:rFonts w:cs="Calibri"/>
          <w:b/>
          <w:sz w:val="24"/>
          <w:szCs w:val="24"/>
          <w:u w:val="single"/>
        </w:rPr>
        <w:t>ALL</w:t>
      </w:r>
      <w:r w:rsidRPr="00761FEF">
        <w:rPr>
          <w:rFonts w:cs="Calibri"/>
          <w:sz w:val="24"/>
          <w:szCs w:val="24"/>
        </w:rPr>
        <w:t xml:space="preserve"> settlement agreements to the Contractors State Licensing Board and another intended to provide that a</w:t>
      </w:r>
      <w:r w:rsidRPr="00761FEF">
        <w:rPr>
          <w:rFonts w:cs="Arial"/>
          <w:sz w:val="24"/>
          <w:szCs w:val="24"/>
        </w:rPr>
        <w:t xml:space="preserve"> design professional would have no duty to defend claims against other persons or entities until the design professional’s degree of fault was determined by a court</w:t>
      </w:r>
      <w:r w:rsidRPr="00761FEF">
        <w:rPr>
          <w:rFonts w:cs="Arial"/>
          <w:iCs/>
          <w:sz w:val="24"/>
          <w:szCs w:val="24"/>
          <w:bdr w:val="none" w:sz="0" w:space="0" w:color="auto" w:frame="1"/>
        </w:rPr>
        <w:t>.  Many additional harmful bills were also either killed or amended to protect our contractors.</w:t>
      </w:r>
    </w:p>
    <w:p w:rsidR="00E357CC" w:rsidRPr="00761FEF" w:rsidRDefault="00E357CC" w:rsidP="00E357CC">
      <w:pPr>
        <w:pStyle w:val="NoSpacing"/>
        <w:rPr>
          <w:rFonts w:cs="MyriadPro-Regular"/>
          <w:sz w:val="24"/>
          <w:szCs w:val="24"/>
        </w:rPr>
      </w:pPr>
    </w:p>
    <w:p w:rsidR="00E357CC" w:rsidRPr="00761FEF" w:rsidRDefault="00E357CC" w:rsidP="00E357CC">
      <w:pPr>
        <w:pStyle w:val="NoSpacing"/>
        <w:rPr>
          <w:sz w:val="24"/>
          <w:szCs w:val="24"/>
        </w:rPr>
      </w:pPr>
      <w:r w:rsidRPr="00761FEF">
        <w:rPr>
          <w:sz w:val="24"/>
          <w:szCs w:val="24"/>
        </w:rPr>
        <w:t>Enclosed is an overview of the pertinent legislation that was passed during the 2016 legislative session. All of the newly enacted laws will become operative January 1, 2017, unless otherwise noted.</w:t>
      </w:r>
    </w:p>
    <w:p w:rsidR="00E357CC" w:rsidRPr="00761FEF" w:rsidRDefault="00E357CC" w:rsidP="00E357CC">
      <w:pPr>
        <w:pStyle w:val="NoSpacing"/>
        <w:rPr>
          <w:rFonts w:cs="Calibri"/>
          <w:sz w:val="24"/>
          <w:szCs w:val="24"/>
        </w:rPr>
      </w:pPr>
    </w:p>
    <w:p w:rsidR="00E357CC" w:rsidRPr="00761FEF" w:rsidRDefault="00E357CC" w:rsidP="00E357CC">
      <w:pPr>
        <w:pStyle w:val="NoSpacing"/>
        <w:rPr>
          <w:rFonts w:cs="Calibri"/>
          <w:sz w:val="24"/>
          <w:szCs w:val="24"/>
        </w:rPr>
      </w:pPr>
      <w:r w:rsidRPr="00761FEF">
        <w:rPr>
          <w:rFonts w:cs="Calibri"/>
          <w:sz w:val="24"/>
          <w:szCs w:val="24"/>
        </w:rPr>
        <w:t xml:space="preserve">If you have any questions or comments, or would like additional information, please contact our office.  You can reach us by email </w:t>
      </w:r>
      <w:hyperlink r:id="rId9" w:history="1">
        <w:r w:rsidRPr="00761FEF">
          <w:rPr>
            <w:rStyle w:val="Hyperlink"/>
            <w:rFonts w:cs="Calibri"/>
            <w:sz w:val="24"/>
            <w:szCs w:val="24"/>
          </w:rPr>
          <w:t>bernacchi@politicogroup.com</w:t>
        </w:r>
      </w:hyperlink>
      <w:r w:rsidRPr="00761FEF">
        <w:rPr>
          <w:rFonts w:cs="Calibri"/>
          <w:sz w:val="24"/>
          <w:szCs w:val="24"/>
        </w:rPr>
        <w:t xml:space="preserve"> or by phone</w:t>
      </w:r>
      <w:r w:rsidR="003723A5">
        <w:rPr>
          <w:rFonts w:cs="Calibri"/>
          <w:sz w:val="24"/>
          <w:szCs w:val="24"/>
        </w:rPr>
        <w:t xml:space="preserve"> (916) 443</w:t>
      </w:r>
      <w:r w:rsidRPr="00761FEF">
        <w:rPr>
          <w:rFonts w:cs="Calibri"/>
          <w:sz w:val="24"/>
          <w:szCs w:val="24"/>
        </w:rPr>
        <w:t>-3</w:t>
      </w:r>
      <w:r w:rsidR="003723A5">
        <w:rPr>
          <w:rFonts w:cs="Calibri"/>
          <w:sz w:val="24"/>
          <w:szCs w:val="24"/>
        </w:rPr>
        <w:t>114</w:t>
      </w:r>
      <w:r w:rsidRPr="00761FEF">
        <w:rPr>
          <w:rFonts w:cs="Calibri"/>
          <w:sz w:val="24"/>
          <w:szCs w:val="24"/>
        </w:rPr>
        <w:t>.</w:t>
      </w:r>
    </w:p>
    <w:p w:rsidR="00E357CC" w:rsidRPr="00761FEF" w:rsidRDefault="00E357CC" w:rsidP="00E357CC">
      <w:pPr>
        <w:pStyle w:val="NoSpacing"/>
        <w:rPr>
          <w:rFonts w:cs="Calibri"/>
          <w:sz w:val="24"/>
          <w:szCs w:val="24"/>
        </w:rPr>
      </w:pPr>
    </w:p>
    <w:p w:rsidR="00E357CC" w:rsidRPr="00761FEF" w:rsidRDefault="00E357CC" w:rsidP="00E357CC">
      <w:pPr>
        <w:pStyle w:val="NoSpacing"/>
        <w:rPr>
          <w:rFonts w:cs="Calibri"/>
          <w:sz w:val="24"/>
          <w:szCs w:val="24"/>
        </w:rPr>
      </w:pPr>
      <w:r w:rsidRPr="00761FEF">
        <w:rPr>
          <w:rFonts w:cs="Calibri"/>
          <w:sz w:val="24"/>
          <w:szCs w:val="24"/>
        </w:rPr>
        <w:t xml:space="preserve">Complete text of legislation can be found on our website </w:t>
      </w:r>
      <w:hyperlink r:id="rId10" w:history="1">
        <w:r w:rsidR="00D10AB4" w:rsidRPr="00765F60">
          <w:rPr>
            <w:rStyle w:val="Hyperlink"/>
            <w:rFonts w:cs="Calibri"/>
            <w:sz w:val="24"/>
            <w:szCs w:val="24"/>
          </w:rPr>
          <w:t>www.clcaccess.com</w:t>
        </w:r>
      </w:hyperlink>
      <w:r w:rsidRPr="00761FEF">
        <w:rPr>
          <w:rFonts w:cs="Calibri"/>
          <w:sz w:val="24"/>
          <w:szCs w:val="24"/>
        </w:rPr>
        <w:t xml:space="preserve">. Look under “Find a Bill” in our quick links and enter the bill number. </w:t>
      </w:r>
    </w:p>
    <w:p w:rsidR="00E57339" w:rsidRPr="00761FEF" w:rsidRDefault="00B77839" w:rsidP="00EA2337">
      <w:pPr>
        <w:pStyle w:val="NoSpacing"/>
        <w:rPr>
          <w:kern w:val="36"/>
          <w:sz w:val="24"/>
          <w:szCs w:val="24"/>
        </w:rPr>
      </w:pPr>
      <w:r>
        <w:rPr>
          <w:noProof/>
          <w:kern w:val="36"/>
          <w:sz w:val="24"/>
          <w:szCs w:val="24"/>
        </w:rPr>
        <w:pict>
          <v:shapetype id="_x0000_t32" coordsize="21600,21600" o:spt="32" o:oned="t" path="m,l21600,21600e" filled="f">
            <v:path arrowok="t" fillok="f" o:connecttype="none"/>
            <o:lock v:ext="edit" shapetype="t"/>
          </v:shapetype>
          <v:shape id="_x0000_s1027" type="#_x0000_t32" style="position:absolute;margin-left:4.95pt;margin-top:11.5pt;width:469.05pt;height:0;z-index:251661312" o:connectortype="straight" strokecolor="#5a5a5a" strokeweight="1.5pt"/>
        </w:pict>
      </w:r>
    </w:p>
    <w:p w:rsidR="00EA2337" w:rsidRPr="00761FEF" w:rsidRDefault="00EA2337" w:rsidP="00081EEA">
      <w:pPr>
        <w:rPr>
          <w:b/>
          <w:sz w:val="24"/>
          <w:szCs w:val="24"/>
          <w:u w:val="single"/>
        </w:rPr>
      </w:pPr>
    </w:p>
    <w:p w:rsidR="00EA2337" w:rsidRPr="00761FEF" w:rsidRDefault="00EA2337" w:rsidP="00081EEA">
      <w:pPr>
        <w:rPr>
          <w:b/>
          <w:sz w:val="24"/>
          <w:szCs w:val="24"/>
          <w:u w:val="single"/>
        </w:rPr>
      </w:pPr>
    </w:p>
    <w:p w:rsidR="00EA2337" w:rsidRPr="00761FEF" w:rsidRDefault="00EA2337" w:rsidP="00081EEA">
      <w:pPr>
        <w:rPr>
          <w:b/>
          <w:sz w:val="24"/>
          <w:szCs w:val="24"/>
          <w:u w:val="single"/>
        </w:rPr>
      </w:pPr>
    </w:p>
    <w:p w:rsidR="002863B9" w:rsidRPr="00761FEF" w:rsidRDefault="002863B9" w:rsidP="00081EEA">
      <w:pPr>
        <w:rPr>
          <w:b/>
          <w:sz w:val="40"/>
          <w:szCs w:val="40"/>
          <w:u w:val="single"/>
        </w:rPr>
      </w:pPr>
      <w:r w:rsidRPr="00761FEF">
        <w:rPr>
          <w:b/>
          <w:sz w:val="40"/>
          <w:szCs w:val="40"/>
          <w:u w:val="single"/>
        </w:rPr>
        <w:lastRenderedPageBreak/>
        <w:t>Codes &amp; Standards</w:t>
      </w:r>
    </w:p>
    <w:p w:rsidR="002442A3" w:rsidRPr="00761FEF" w:rsidRDefault="002442A3" w:rsidP="00081EEA">
      <w:pPr>
        <w:rPr>
          <w:sz w:val="24"/>
          <w:szCs w:val="24"/>
        </w:rPr>
      </w:pPr>
    </w:p>
    <w:p w:rsidR="002442A3" w:rsidRPr="00761FEF" w:rsidRDefault="00B77839" w:rsidP="00081EEA">
      <w:pPr>
        <w:rPr>
          <w:rFonts w:cs="Courier New"/>
          <w:sz w:val="24"/>
          <w:szCs w:val="24"/>
        </w:rPr>
      </w:pPr>
      <w:hyperlink r:id="rId11" w:tgtFrame="_self" w:history="1">
        <w:r w:rsidR="002863B9" w:rsidRPr="00761FEF">
          <w:rPr>
            <w:b/>
            <w:sz w:val="24"/>
            <w:szCs w:val="24"/>
          </w:rPr>
          <w:t>AB 1928</w:t>
        </w:r>
      </w:hyperlink>
      <w:r w:rsidR="002863B9" w:rsidRPr="00761FEF">
        <w:rPr>
          <w:b/>
          <w:sz w:val="24"/>
          <w:szCs w:val="24"/>
        </w:rPr>
        <w:br/>
        <w:t xml:space="preserve">AUTHOR:  </w:t>
      </w:r>
      <w:hyperlink r:id="rId12" w:tgtFrame="_blank" w:history="1">
        <w:r w:rsidR="002863B9" w:rsidRPr="00761FEF">
          <w:rPr>
            <w:b/>
            <w:sz w:val="24"/>
            <w:szCs w:val="24"/>
          </w:rPr>
          <w:t>Campos</w:t>
        </w:r>
      </w:hyperlink>
      <w:r w:rsidR="002863B9" w:rsidRPr="00761FEF">
        <w:rPr>
          <w:b/>
          <w:sz w:val="24"/>
          <w:szCs w:val="24"/>
        </w:rPr>
        <w:t> D</w:t>
      </w:r>
      <w:r w:rsidR="002863B9" w:rsidRPr="00761FEF">
        <w:rPr>
          <w:b/>
          <w:sz w:val="24"/>
          <w:szCs w:val="24"/>
        </w:rPr>
        <w:br/>
        <w:t>TITLE: Water efficiency: landscape irrigation equipment.</w:t>
      </w:r>
      <w:r w:rsidR="002863B9" w:rsidRPr="00761FEF">
        <w:rPr>
          <w:b/>
          <w:sz w:val="24"/>
          <w:szCs w:val="24"/>
        </w:rPr>
        <w:br/>
        <w:t>SUMMARY:</w:t>
      </w:r>
      <w:r w:rsidR="002863B9" w:rsidRPr="00761FEF">
        <w:rPr>
          <w:sz w:val="24"/>
          <w:szCs w:val="24"/>
        </w:rPr>
        <w:t> </w:t>
      </w:r>
      <w:r w:rsidR="002442A3" w:rsidRPr="00761FEF">
        <w:rPr>
          <w:sz w:val="24"/>
          <w:szCs w:val="24"/>
        </w:rPr>
        <w:t xml:space="preserve">Extends the date from January 1, 2010, to January 1, </w:t>
      </w:r>
      <w:r w:rsidR="002442A3" w:rsidRPr="00761FEF">
        <w:rPr>
          <w:rFonts w:cs="Courier New"/>
          <w:sz w:val="24"/>
          <w:szCs w:val="24"/>
        </w:rPr>
        <w:t>2019, by which the California Energy Commission (CEC) is</w:t>
      </w:r>
      <w:r w:rsidR="002442A3" w:rsidRPr="00761FEF">
        <w:rPr>
          <w:sz w:val="24"/>
          <w:szCs w:val="24"/>
        </w:rPr>
        <w:t xml:space="preserve"> </w:t>
      </w:r>
      <w:r w:rsidR="002442A3" w:rsidRPr="00761FEF">
        <w:rPr>
          <w:rFonts w:cs="Courier New"/>
          <w:sz w:val="24"/>
          <w:szCs w:val="24"/>
        </w:rPr>
        <w:t>required to adopt landscape irrigation equipment performance</w:t>
      </w:r>
      <w:r w:rsidR="002442A3" w:rsidRPr="00761FEF">
        <w:rPr>
          <w:sz w:val="24"/>
          <w:szCs w:val="24"/>
        </w:rPr>
        <w:t xml:space="preserve"> </w:t>
      </w:r>
      <w:r w:rsidR="002442A3" w:rsidRPr="00761FEF">
        <w:rPr>
          <w:rFonts w:cs="Courier New"/>
          <w:sz w:val="24"/>
          <w:szCs w:val="24"/>
        </w:rPr>
        <w:t>standards and labeling requirements.  Additionally, prohibits</w:t>
      </w:r>
      <w:r w:rsidR="002442A3" w:rsidRPr="00761FEF">
        <w:rPr>
          <w:sz w:val="24"/>
          <w:szCs w:val="24"/>
        </w:rPr>
        <w:t xml:space="preserve"> </w:t>
      </w:r>
      <w:r w:rsidR="002442A3" w:rsidRPr="00761FEF">
        <w:rPr>
          <w:rFonts w:cs="Courier New"/>
          <w:sz w:val="24"/>
          <w:szCs w:val="24"/>
        </w:rPr>
        <w:t>the sale of new irrigation equipment on or after an effective</w:t>
      </w:r>
      <w:r w:rsidR="002442A3" w:rsidRPr="00761FEF">
        <w:rPr>
          <w:sz w:val="24"/>
          <w:szCs w:val="24"/>
        </w:rPr>
        <w:t xml:space="preserve"> </w:t>
      </w:r>
      <w:r w:rsidR="002442A3" w:rsidRPr="00761FEF">
        <w:rPr>
          <w:rFonts w:cs="Courier New"/>
          <w:sz w:val="24"/>
          <w:szCs w:val="24"/>
        </w:rPr>
        <w:t>date established by the CEC.  Requires the CEC to consider</w:t>
      </w:r>
      <w:r w:rsidR="002442A3" w:rsidRPr="00761FEF">
        <w:rPr>
          <w:sz w:val="24"/>
          <w:szCs w:val="24"/>
        </w:rPr>
        <w:t xml:space="preserve"> </w:t>
      </w:r>
      <w:r w:rsidR="002442A3" w:rsidRPr="00761FEF">
        <w:rPr>
          <w:rFonts w:cs="Courier New"/>
          <w:sz w:val="24"/>
          <w:szCs w:val="24"/>
        </w:rPr>
        <w:t>recent advancements in landscape irrigation efficiency when</w:t>
      </w:r>
      <w:r w:rsidR="002442A3" w:rsidRPr="00761FEF">
        <w:rPr>
          <w:sz w:val="24"/>
          <w:szCs w:val="24"/>
        </w:rPr>
        <w:t xml:space="preserve"> </w:t>
      </w:r>
      <w:r w:rsidR="002442A3" w:rsidRPr="00761FEF">
        <w:rPr>
          <w:rFonts w:cs="Courier New"/>
          <w:sz w:val="24"/>
          <w:szCs w:val="24"/>
        </w:rPr>
        <w:t>developing the standards and requirements.</w:t>
      </w:r>
    </w:p>
    <w:p w:rsidR="002442A3" w:rsidRPr="00761FEF" w:rsidRDefault="002863B9" w:rsidP="00081EEA">
      <w:pPr>
        <w:rPr>
          <w:sz w:val="24"/>
          <w:szCs w:val="24"/>
        </w:rPr>
      </w:pPr>
      <w:r w:rsidRPr="00761FEF">
        <w:rPr>
          <w:sz w:val="24"/>
          <w:szCs w:val="24"/>
        </w:rPr>
        <w:br/>
      </w:r>
      <w:r w:rsidRPr="00761FEF">
        <w:rPr>
          <w:i/>
          <w:sz w:val="24"/>
          <w:szCs w:val="24"/>
        </w:rPr>
        <w:t>Chaptered by Secretary of State - Chapter 326, Statutes of 2016</w:t>
      </w:r>
      <w:r w:rsidRPr="00761FEF">
        <w:rPr>
          <w:sz w:val="24"/>
          <w:szCs w:val="24"/>
        </w:rPr>
        <w:br/>
      </w:r>
      <w:r w:rsidRPr="00761FEF">
        <w:rPr>
          <w:sz w:val="24"/>
          <w:szCs w:val="24"/>
        </w:rPr>
        <w:br/>
      </w:r>
      <w:hyperlink r:id="rId13" w:tgtFrame="_self" w:history="1">
        <w:r w:rsidRPr="00761FEF">
          <w:rPr>
            <w:b/>
            <w:sz w:val="24"/>
            <w:szCs w:val="24"/>
          </w:rPr>
          <w:t>AB 2208</w:t>
        </w:r>
      </w:hyperlink>
      <w:r w:rsidRPr="00761FEF">
        <w:rPr>
          <w:b/>
          <w:sz w:val="24"/>
          <w:szCs w:val="24"/>
        </w:rPr>
        <w:br/>
        <w:t xml:space="preserve">AUTHOR:  </w:t>
      </w:r>
      <w:hyperlink r:id="rId14" w:tgtFrame="_blank" w:history="1">
        <w:r w:rsidRPr="00761FEF">
          <w:rPr>
            <w:b/>
            <w:sz w:val="24"/>
            <w:szCs w:val="24"/>
          </w:rPr>
          <w:t>Santiago</w:t>
        </w:r>
      </w:hyperlink>
      <w:r w:rsidRPr="00761FEF">
        <w:rPr>
          <w:b/>
          <w:sz w:val="24"/>
          <w:szCs w:val="24"/>
        </w:rPr>
        <w:t> D</w:t>
      </w:r>
      <w:r w:rsidRPr="00761FEF">
        <w:rPr>
          <w:b/>
          <w:sz w:val="24"/>
          <w:szCs w:val="24"/>
        </w:rPr>
        <w:br/>
        <w:t>TITLE: Local planning: housing element: inventory of land for residential development.</w:t>
      </w:r>
      <w:r w:rsidRPr="00761FEF">
        <w:rPr>
          <w:b/>
          <w:sz w:val="24"/>
          <w:szCs w:val="24"/>
        </w:rPr>
        <w:br/>
        <w:t>SUMMARY:</w:t>
      </w:r>
      <w:r w:rsidRPr="00761FEF">
        <w:rPr>
          <w:sz w:val="24"/>
          <w:szCs w:val="24"/>
        </w:rPr>
        <w:t>  This bill revise</w:t>
      </w:r>
      <w:r w:rsidR="002442A3" w:rsidRPr="00761FEF">
        <w:rPr>
          <w:sz w:val="24"/>
          <w:szCs w:val="24"/>
        </w:rPr>
        <w:t>s</w:t>
      </w:r>
      <w:r w:rsidRPr="00761FEF">
        <w:rPr>
          <w:sz w:val="24"/>
          <w:szCs w:val="24"/>
        </w:rPr>
        <w:t xml:space="preserve"> the definition of land suitable for residential development to include the airspace above sites owned or leased by a city, county, or city and county. </w:t>
      </w:r>
    </w:p>
    <w:p w:rsidR="002442A3" w:rsidRPr="00761FEF" w:rsidRDefault="002442A3" w:rsidP="00081EEA">
      <w:pPr>
        <w:rPr>
          <w:sz w:val="24"/>
          <w:szCs w:val="24"/>
        </w:rPr>
      </w:pPr>
    </w:p>
    <w:p w:rsidR="00BA650C" w:rsidRPr="00761FEF" w:rsidRDefault="002863B9" w:rsidP="00081EEA">
      <w:pPr>
        <w:rPr>
          <w:i/>
          <w:sz w:val="24"/>
          <w:szCs w:val="24"/>
        </w:rPr>
      </w:pPr>
      <w:r w:rsidRPr="00761FEF">
        <w:rPr>
          <w:i/>
          <w:sz w:val="24"/>
          <w:szCs w:val="24"/>
        </w:rPr>
        <w:t xml:space="preserve">Chaptered by Secretary of State </w:t>
      </w:r>
      <w:r w:rsidR="001E40ED" w:rsidRPr="00761FEF">
        <w:rPr>
          <w:i/>
          <w:sz w:val="24"/>
          <w:szCs w:val="24"/>
        </w:rPr>
        <w:t>- Chapter 460, Statutes of 2016</w:t>
      </w:r>
    </w:p>
    <w:p w:rsidR="00BA650C" w:rsidRPr="00761FEF" w:rsidRDefault="00BA650C" w:rsidP="00081EEA">
      <w:pPr>
        <w:rPr>
          <w:b/>
          <w:sz w:val="24"/>
          <w:szCs w:val="24"/>
        </w:rPr>
      </w:pPr>
    </w:p>
    <w:p w:rsidR="00BA650C" w:rsidRPr="00761FEF" w:rsidRDefault="00B77839" w:rsidP="00BA650C">
      <w:pPr>
        <w:rPr>
          <w:rFonts w:cs="Times New Roman"/>
          <w:bCs/>
          <w:sz w:val="24"/>
          <w:szCs w:val="24"/>
        </w:rPr>
      </w:pPr>
      <w:hyperlink r:id="rId15" w:tgtFrame="_self" w:history="1">
        <w:r w:rsidR="00BA650C" w:rsidRPr="00761FEF">
          <w:rPr>
            <w:rFonts w:eastAsia="Times New Roman" w:cs="Times New Roman"/>
            <w:b/>
            <w:bCs/>
            <w:sz w:val="24"/>
            <w:szCs w:val="24"/>
          </w:rPr>
          <w:t>SB 1414</w:t>
        </w:r>
      </w:hyperlink>
      <w:r w:rsidR="00BA650C" w:rsidRPr="00761FEF">
        <w:rPr>
          <w:rFonts w:eastAsia="Times New Roman" w:cs="Times New Roman"/>
          <w:b/>
          <w:sz w:val="24"/>
          <w:szCs w:val="24"/>
        </w:rPr>
        <w:br/>
      </w:r>
      <w:r w:rsidR="00BA650C" w:rsidRPr="00761FEF">
        <w:rPr>
          <w:rFonts w:eastAsia="Times New Roman" w:cs="Times New Roman"/>
          <w:b/>
          <w:bCs/>
          <w:sz w:val="24"/>
          <w:szCs w:val="24"/>
        </w:rPr>
        <w:t xml:space="preserve">AUTHOR:  </w:t>
      </w:r>
      <w:hyperlink r:id="rId16" w:tgtFrame="_blank" w:history="1">
        <w:proofErr w:type="spellStart"/>
        <w:r w:rsidR="00BA650C" w:rsidRPr="00761FEF">
          <w:rPr>
            <w:rFonts w:eastAsia="Times New Roman" w:cs="Times New Roman"/>
            <w:b/>
            <w:sz w:val="24"/>
            <w:szCs w:val="24"/>
          </w:rPr>
          <w:t>Wolk</w:t>
        </w:r>
        <w:proofErr w:type="spellEnd"/>
      </w:hyperlink>
      <w:r w:rsidR="00BA650C" w:rsidRPr="00761FEF">
        <w:rPr>
          <w:rFonts w:eastAsia="Times New Roman" w:cs="Times New Roman"/>
          <w:b/>
          <w:sz w:val="24"/>
          <w:szCs w:val="24"/>
        </w:rPr>
        <w:t> D</w:t>
      </w:r>
      <w:r w:rsidR="00BA650C" w:rsidRPr="00761FEF">
        <w:rPr>
          <w:rFonts w:eastAsia="Times New Roman" w:cs="Times New Roman"/>
          <w:b/>
          <w:sz w:val="24"/>
          <w:szCs w:val="24"/>
        </w:rPr>
        <w:br/>
      </w:r>
      <w:r w:rsidR="00BA650C" w:rsidRPr="00761FEF">
        <w:rPr>
          <w:rFonts w:eastAsia="Times New Roman" w:cs="Times New Roman"/>
          <w:b/>
          <w:bCs/>
          <w:sz w:val="24"/>
          <w:szCs w:val="24"/>
        </w:rPr>
        <w:t>TITLE: </w:t>
      </w:r>
      <w:r w:rsidR="00BA650C" w:rsidRPr="00761FEF">
        <w:rPr>
          <w:rFonts w:eastAsia="Times New Roman" w:cs="Times New Roman"/>
          <w:b/>
          <w:sz w:val="24"/>
          <w:szCs w:val="24"/>
        </w:rPr>
        <w:t>Energy.</w:t>
      </w:r>
      <w:r w:rsidR="00BA650C" w:rsidRPr="00761FEF">
        <w:rPr>
          <w:rFonts w:eastAsia="Times New Roman" w:cs="Times New Roman"/>
          <w:b/>
          <w:sz w:val="24"/>
          <w:szCs w:val="24"/>
        </w:rPr>
        <w:br/>
      </w:r>
      <w:r w:rsidR="00BA650C" w:rsidRPr="00761FEF">
        <w:rPr>
          <w:rFonts w:eastAsia="Times New Roman" w:cs="Times New Roman"/>
          <w:b/>
          <w:bCs/>
          <w:sz w:val="24"/>
          <w:szCs w:val="24"/>
        </w:rPr>
        <w:t>SUMMARY:</w:t>
      </w:r>
      <w:r w:rsidR="00BA650C" w:rsidRPr="00761FEF">
        <w:rPr>
          <w:rFonts w:eastAsia="Times New Roman" w:cs="Times New Roman"/>
          <w:bCs/>
          <w:sz w:val="24"/>
          <w:szCs w:val="24"/>
        </w:rPr>
        <w:t> </w:t>
      </w:r>
      <w:r w:rsidR="00BA650C" w:rsidRPr="00761FEF">
        <w:rPr>
          <w:sz w:val="24"/>
          <w:szCs w:val="24"/>
        </w:rPr>
        <w:t xml:space="preserve">This bill directs the California Energy Commission(CEC) to approve a plan that will promote the installation of central air conditioning and heat pumps in compliance with Part 6 of Title 24 of the California Code of Regulations, and authorizes the CEC to adopt regulations consistent with the approved plan.  This bill also prohibits an investor-owned utility (IOU) from paying out a rebate or incentive for energy efficiency upgrades unless the recipient proves closure of regulatory permitting and compliance </w:t>
      </w:r>
      <w:r w:rsidR="00BA650C" w:rsidRPr="00761FEF">
        <w:rPr>
          <w:rFonts w:eastAsia="Times New Roman" w:cs="Arial"/>
          <w:sz w:val="24"/>
          <w:szCs w:val="24"/>
        </w:rPr>
        <w:t>for the purchase or installation of central air-conditioning or a heat pump,</w:t>
      </w:r>
      <w:r w:rsidR="00BA650C" w:rsidRPr="00761FEF">
        <w:rPr>
          <w:rFonts w:cs="Arial"/>
          <w:sz w:val="24"/>
          <w:szCs w:val="24"/>
        </w:rPr>
        <w:t xml:space="preserve"> </w:t>
      </w:r>
      <w:r w:rsidR="00BA650C" w:rsidRPr="00761FEF">
        <w:rPr>
          <w:rFonts w:eastAsia="Times New Roman" w:cs="Arial"/>
          <w:sz w:val="24"/>
          <w:szCs w:val="24"/>
        </w:rPr>
        <w:t>and their related fans</w:t>
      </w:r>
      <w:r w:rsidR="00BA650C" w:rsidRPr="00761FEF">
        <w:rPr>
          <w:rFonts w:cs="Arial"/>
          <w:sz w:val="24"/>
          <w:szCs w:val="24"/>
        </w:rPr>
        <w:t>.</w:t>
      </w:r>
      <w:r w:rsidR="00BA650C" w:rsidRPr="00761FEF">
        <w:rPr>
          <w:rFonts w:eastAsia="Times New Roman" w:cs="Times New Roman"/>
          <w:sz w:val="24"/>
          <w:szCs w:val="24"/>
        </w:rPr>
        <w:br/>
      </w:r>
    </w:p>
    <w:p w:rsidR="00761FEF" w:rsidRDefault="00BA650C" w:rsidP="00BA650C">
      <w:pPr>
        <w:rPr>
          <w:sz w:val="24"/>
          <w:szCs w:val="24"/>
        </w:rPr>
      </w:pPr>
      <w:r w:rsidRPr="00761FEF">
        <w:rPr>
          <w:rFonts w:eastAsia="Times New Roman" w:cs="Times New Roman"/>
          <w:i/>
          <w:sz w:val="24"/>
          <w:szCs w:val="24"/>
        </w:rPr>
        <w:t xml:space="preserve">Chaptered by Secretary of State </w:t>
      </w:r>
      <w:r w:rsidR="001E40ED" w:rsidRPr="00761FEF">
        <w:rPr>
          <w:rFonts w:eastAsia="Times New Roman" w:cs="Times New Roman"/>
          <w:i/>
          <w:sz w:val="24"/>
          <w:szCs w:val="24"/>
        </w:rPr>
        <w:t>- Chapter 678, Statutes of 2016</w:t>
      </w:r>
      <w:r w:rsidRPr="00761FEF">
        <w:rPr>
          <w:rFonts w:eastAsia="Times New Roman" w:cs="Times New Roman"/>
          <w:i/>
          <w:sz w:val="24"/>
          <w:szCs w:val="24"/>
        </w:rPr>
        <w:br/>
      </w:r>
    </w:p>
    <w:p w:rsidR="005A3140" w:rsidRPr="00761FEF" w:rsidRDefault="005A3140" w:rsidP="00BA650C">
      <w:pPr>
        <w:rPr>
          <w:sz w:val="24"/>
          <w:szCs w:val="24"/>
        </w:rPr>
      </w:pPr>
    </w:p>
    <w:p w:rsidR="002863B9" w:rsidRPr="00761FEF" w:rsidRDefault="002863B9" w:rsidP="00081EEA">
      <w:pPr>
        <w:rPr>
          <w:b/>
          <w:sz w:val="40"/>
          <w:szCs w:val="40"/>
          <w:u w:val="single"/>
        </w:rPr>
      </w:pPr>
      <w:bookmarkStart w:id="1" w:name="Collection_&amp;_Lien_-_Prompt_Pay"/>
      <w:bookmarkEnd w:id="1"/>
      <w:r w:rsidRPr="00761FEF">
        <w:rPr>
          <w:b/>
          <w:sz w:val="40"/>
          <w:szCs w:val="40"/>
          <w:u w:val="single"/>
        </w:rPr>
        <w:t>Collection &amp; Lien - Prompt Pay</w:t>
      </w:r>
    </w:p>
    <w:p w:rsidR="002442A3" w:rsidRPr="00761FEF" w:rsidRDefault="002442A3" w:rsidP="00081EEA">
      <w:pPr>
        <w:rPr>
          <w:sz w:val="24"/>
          <w:szCs w:val="24"/>
        </w:rPr>
      </w:pPr>
    </w:p>
    <w:p w:rsidR="002442A3" w:rsidRPr="00761FEF" w:rsidRDefault="00B77839" w:rsidP="00081EEA">
      <w:pPr>
        <w:rPr>
          <w:sz w:val="24"/>
          <w:szCs w:val="24"/>
        </w:rPr>
      </w:pPr>
      <w:hyperlink r:id="rId17" w:tgtFrame="_self" w:history="1">
        <w:r w:rsidR="002863B9" w:rsidRPr="00761FEF">
          <w:rPr>
            <w:b/>
            <w:sz w:val="24"/>
            <w:szCs w:val="24"/>
          </w:rPr>
          <w:t>AB 626</w:t>
        </w:r>
      </w:hyperlink>
      <w:r w:rsidR="002863B9" w:rsidRPr="00761FEF">
        <w:rPr>
          <w:b/>
          <w:sz w:val="24"/>
          <w:szCs w:val="24"/>
        </w:rPr>
        <w:br/>
        <w:t xml:space="preserve">AUTHOR:  </w:t>
      </w:r>
      <w:hyperlink r:id="rId18" w:tgtFrame="_blank" w:history="1">
        <w:r w:rsidR="002863B9" w:rsidRPr="00761FEF">
          <w:rPr>
            <w:b/>
            <w:sz w:val="24"/>
            <w:szCs w:val="24"/>
          </w:rPr>
          <w:t>Chiu</w:t>
        </w:r>
      </w:hyperlink>
      <w:r w:rsidR="002863B9" w:rsidRPr="00761FEF">
        <w:rPr>
          <w:b/>
          <w:sz w:val="24"/>
          <w:szCs w:val="24"/>
        </w:rPr>
        <w:t> D</w:t>
      </w:r>
      <w:r w:rsidR="002863B9" w:rsidRPr="00761FEF">
        <w:rPr>
          <w:b/>
          <w:sz w:val="24"/>
          <w:szCs w:val="24"/>
        </w:rPr>
        <w:br/>
        <w:t>TITLE: Public contracts: claim resolution.</w:t>
      </w:r>
      <w:r w:rsidR="002863B9" w:rsidRPr="00761FEF">
        <w:rPr>
          <w:b/>
          <w:sz w:val="24"/>
          <w:szCs w:val="24"/>
        </w:rPr>
        <w:br/>
      </w:r>
      <w:r w:rsidR="002863B9" w:rsidRPr="00761FEF">
        <w:rPr>
          <w:b/>
          <w:sz w:val="24"/>
          <w:szCs w:val="24"/>
        </w:rPr>
        <w:lastRenderedPageBreak/>
        <w:t>SUMMARY:</w:t>
      </w:r>
      <w:r w:rsidR="002863B9" w:rsidRPr="00761FEF">
        <w:rPr>
          <w:sz w:val="24"/>
          <w:szCs w:val="24"/>
        </w:rPr>
        <w:t> </w:t>
      </w:r>
      <w:r w:rsidR="002442A3" w:rsidRPr="00761FEF">
        <w:rPr>
          <w:sz w:val="24"/>
          <w:szCs w:val="24"/>
        </w:rPr>
        <w:t>Industry sponsored legislation to create a fair and timely payment process for extra work performed on public works projects. </w:t>
      </w:r>
    </w:p>
    <w:p w:rsidR="002442A3" w:rsidRPr="00761FEF" w:rsidRDefault="002442A3" w:rsidP="00081EEA">
      <w:pPr>
        <w:rPr>
          <w:sz w:val="24"/>
          <w:szCs w:val="24"/>
        </w:rPr>
      </w:pPr>
    </w:p>
    <w:p w:rsidR="002442A3" w:rsidRPr="00761FEF" w:rsidRDefault="002863B9" w:rsidP="00081EEA">
      <w:pPr>
        <w:rPr>
          <w:i/>
          <w:sz w:val="24"/>
          <w:szCs w:val="24"/>
        </w:rPr>
      </w:pPr>
      <w:r w:rsidRPr="00761FEF">
        <w:rPr>
          <w:i/>
          <w:sz w:val="24"/>
          <w:szCs w:val="24"/>
        </w:rPr>
        <w:t>Chaptered by Secretary of State - Chapter 810, Statutes of 2016</w:t>
      </w:r>
      <w:bookmarkStart w:id="2" w:name="Contractors`_License_Law"/>
      <w:bookmarkEnd w:id="2"/>
    </w:p>
    <w:p w:rsidR="002442A3" w:rsidRDefault="002442A3" w:rsidP="00081EEA">
      <w:pPr>
        <w:rPr>
          <w:sz w:val="24"/>
          <w:szCs w:val="24"/>
        </w:rPr>
      </w:pPr>
    </w:p>
    <w:p w:rsidR="005A3140" w:rsidRDefault="005A3140" w:rsidP="00081EEA">
      <w:pPr>
        <w:rPr>
          <w:sz w:val="24"/>
          <w:szCs w:val="24"/>
        </w:rPr>
      </w:pPr>
    </w:p>
    <w:p w:rsidR="002863B9" w:rsidRPr="00761FEF" w:rsidRDefault="002863B9" w:rsidP="00081EEA">
      <w:pPr>
        <w:rPr>
          <w:b/>
          <w:sz w:val="40"/>
          <w:szCs w:val="40"/>
          <w:u w:val="single"/>
        </w:rPr>
      </w:pPr>
      <w:r w:rsidRPr="00761FEF">
        <w:rPr>
          <w:b/>
          <w:sz w:val="40"/>
          <w:szCs w:val="40"/>
          <w:u w:val="single"/>
        </w:rPr>
        <w:t>Contractors` License Law</w:t>
      </w:r>
    </w:p>
    <w:p w:rsidR="002442A3" w:rsidRPr="00761FEF" w:rsidRDefault="002442A3" w:rsidP="00081EEA">
      <w:pPr>
        <w:rPr>
          <w:sz w:val="24"/>
          <w:szCs w:val="24"/>
        </w:rPr>
      </w:pPr>
    </w:p>
    <w:p w:rsidR="002442A3" w:rsidRPr="00761FEF" w:rsidRDefault="00B77839" w:rsidP="00081EEA">
      <w:pPr>
        <w:rPr>
          <w:rFonts w:eastAsia="Times New Roman" w:cs="Times New Roman"/>
          <w:bCs/>
          <w:sz w:val="24"/>
          <w:szCs w:val="24"/>
        </w:rPr>
      </w:pPr>
      <w:hyperlink r:id="rId19" w:tgtFrame="_self" w:history="1">
        <w:r w:rsidR="002863B9" w:rsidRPr="00761FEF">
          <w:rPr>
            <w:rFonts w:eastAsia="Times New Roman" w:cs="Times New Roman"/>
            <w:b/>
            <w:bCs/>
            <w:sz w:val="24"/>
            <w:szCs w:val="24"/>
          </w:rPr>
          <w:t>AB 1793</w:t>
        </w:r>
      </w:hyperlink>
      <w:r w:rsidR="002863B9" w:rsidRPr="00761FEF">
        <w:rPr>
          <w:rFonts w:eastAsia="Times New Roman" w:cs="Times New Roman"/>
          <w:b/>
          <w:sz w:val="24"/>
          <w:szCs w:val="24"/>
        </w:rPr>
        <w:br/>
      </w:r>
      <w:r w:rsidR="002863B9" w:rsidRPr="00761FEF">
        <w:rPr>
          <w:rFonts w:eastAsia="Times New Roman" w:cs="Times New Roman"/>
          <w:b/>
          <w:bCs/>
          <w:sz w:val="24"/>
          <w:szCs w:val="24"/>
        </w:rPr>
        <w:t xml:space="preserve">AUTHOR:  </w:t>
      </w:r>
      <w:hyperlink r:id="rId20" w:tgtFrame="_blank" w:history="1">
        <w:r w:rsidR="002863B9" w:rsidRPr="00761FEF">
          <w:rPr>
            <w:rFonts w:eastAsia="Times New Roman" w:cs="Times New Roman"/>
            <w:b/>
            <w:sz w:val="24"/>
            <w:szCs w:val="24"/>
          </w:rPr>
          <w:t>Holden</w:t>
        </w:r>
      </w:hyperlink>
      <w:r w:rsidR="002863B9" w:rsidRPr="00761FEF">
        <w:rPr>
          <w:rFonts w:eastAsia="Times New Roman" w:cs="Times New Roman"/>
          <w:b/>
          <w:sz w:val="24"/>
          <w:szCs w:val="24"/>
        </w:rPr>
        <w:t> D</w:t>
      </w:r>
      <w:r w:rsidR="002863B9" w:rsidRPr="00761FEF">
        <w:rPr>
          <w:rFonts w:eastAsia="Times New Roman" w:cs="Times New Roman"/>
          <w:b/>
          <w:sz w:val="24"/>
          <w:szCs w:val="24"/>
        </w:rPr>
        <w:br/>
      </w:r>
      <w:r w:rsidR="002863B9" w:rsidRPr="00761FEF">
        <w:rPr>
          <w:rFonts w:eastAsia="Times New Roman" w:cs="Times New Roman"/>
          <w:b/>
          <w:bCs/>
          <w:sz w:val="24"/>
          <w:szCs w:val="24"/>
        </w:rPr>
        <w:t>TITLE: </w:t>
      </w:r>
      <w:r w:rsidR="002863B9" w:rsidRPr="00761FEF">
        <w:rPr>
          <w:rFonts w:eastAsia="Times New Roman" w:cs="Times New Roman"/>
          <w:b/>
          <w:sz w:val="24"/>
          <w:szCs w:val="24"/>
        </w:rPr>
        <w:t>Contractors: license requirements: recovery actions.</w:t>
      </w:r>
      <w:r w:rsidR="002863B9" w:rsidRPr="00761FEF">
        <w:rPr>
          <w:rFonts w:eastAsia="Times New Roman" w:cs="Times New Roman"/>
          <w:b/>
          <w:sz w:val="24"/>
          <w:szCs w:val="24"/>
        </w:rPr>
        <w:br/>
      </w:r>
      <w:r w:rsidR="002863B9" w:rsidRPr="00761FEF">
        <w:rPr>
          <w:rFonts w:eastAsia="Times New Roman" w:cs="Times New Roman"/>
          <w:b/>
          <w:bCs/>
          <w:sz w:val="24"/>
          <w:szCs w:val="24"/>
        </w:rPr>
        <w:t>SUMMARY: </w:t>
      </w:r>
      <w:r w:rsidR="002442A3" w:rsidRPr="00761FEF">
        <w:rPr>
          <w:rFonts w:cs="Courier New"/>
          <w:sz w:val="24"/>
          <w:szCs w:val="24"/>
        </w:rPr>
        <w:t>sponsored industry legislation that provides a court judicial discretion regarding unjust disgorgement requests pertaining to lapses in licensure by a contractor o</w:t>
      </w:r>
      <w:r w:rsidR="0009583F">
        <w:rPr>
          <w:rFonts w:cs="Courier New"/>
          <w:sz w:val="24"/>
          <w:szCs w:val="24"/>
        </w:rPr>
        <w:t>n clerical and technical ground.</w:t>
      </w:r>
    </w:p>
    <w:p w:rsidR="002442A3" w:rsidRPr="00761FEF" w:rsidRDefault="002442A3" w:rsidP="00081EEA">
      <w:pPr>
        <w:rPr>
          <w:rFonts w:eastAsia="Times New Roman" w:cs="Times New Roman"/>
          <w:sz w:val="24"/>
          <w:szCs w:val="24"/>
        </w:rPr>
      </w:pPr>
    </w:p>
    <w:p w:rsidR="00844488" w:rsidRPr="00761FEF" w:rsidRDefault="002863B9" w:rsidP="00081EEA">
      <w:pPr>
        <w:rPr>
          <w:rFonts w:eastAsia="Times New Roman" w:cs="Times New Roman"/>
          <w:sz w:val="24"/>
          <w:szCs w:val="24"/>
        </w:rPr>
      </w:pPr>
      <w:r w:rsidRPr="00761FEF">
        <w:rPr>
          <w:rFonts w:eastAsia="Times New Roman" w:cs="Times New Roman"/>
          <w:i/>
          <w:sz w:val="24"/>
          <w:szCs w:val="24"/>
        </w:rPr>
        <w:t>Chaptered by Secretary of State - Chapter 244, Statutes of 2016</w:t>
      </w:r>
      <w:r w:rsidRPr="00761FEF">
        <w:rPr>
          <w:rFonts w:eastAsia="Times New Roman" w:cs="Times New Roman"/>
          <w:sz w:val="24"/>
          <w:szCs w:val="24"/>
        </w:rPr>
        <w:br/>
      </w:r>
      <w:r w:rsidRPr="00761FEF">
        <w:rPr>
          <w:rFonts w:eastAsia="Times New Roman" w:cs="Times New Roman"/>
          <w:sz w:val="24"/>
          <w:szCs w:val="24"/>
        </w:rPr>
        <w:br/>
      </w:r>
      <w:hyperlink r:id="rId21" w:tgtFrame="_self" w:history="1">
        <w:r w:rsidRPr="00761FEF">
          <w:rPr>
            <w:rFonts w:eastAsia="Times New Roman" w:cs="Times New Roman"/>
            <w:b/>
            <w:bCs/>
            <w:sz w:val="24"/>
            <w:szCs w:val="24"/>
          </w:rPr>
          <w:t>AB 2486</w:t>
        </w:r>
      </w:hyperlink>
      <w:r w:rsidRPr="00761FEF">
        <w:rPr>
          <w:rFonts w:eastAsia="Times New Roman" w:cs="Times New Roman"/>
          <w:b/>
          <w:sz w:val="24"/>
          <w:szCs w:val="24"/>
        </w:rPr>
        <w:br/>
      </w:r>
      <w:r w:rsidRPr="00761FEF">
        <w:rPr>
          <w:rFonts w:eastAsia="Times New Roman" w:cs="Times New Roman"/>
          <w:b/>
          <w:bCs/>
          <w:sz w:val="24"/>
          <w:szCs w:val="24"/>
        </w:rPr>
        <w:t xml:space="preserve">AUTHOR:  </w:t>
      </w:r>
      <w:hyperlink r:id="rId22" w:tgtFrame="_blank" w:history="1">
        <w:r w:rsidRPr="00761FEF">
          <w:rPr>
            <w:rFonts w:eastAsia="Times New Roman" w:cs="Times New Roman"/>
            <w:b/>
            <w:sz w:val="24"/>
            <w:szCs w:val="24"/>
          </w:rPr>
          <w:t>Baker</w:t>
        </w:r>
      </w:hyperlink>
      <w:r w:rsidRPr="00761FEF">
        <w:rPr>
          <w:rFonts w:eastAsia="Times New Roman" w:cs="Times New Roman"/>
          <w:b/>
          <w:sz w:val="24"/>
          <w:szCs w:val="24"/>
        </w:rPr>
        <w:t> R</w:t>
      </w:r>
      <w:r w:rsidRPr="00761FEF">
        <w:rPr>
          <w:rFonts w:eastAsia="Times New Roman" w:cs="Times New Roman"/>
          <w:b/>
          <w:sz w:val="24"/>
          <w:szCs w:val="24"/>
        </w:rPr>
        <w:br/>
      </w:r>
      <w:r w:rsidRPr="00761FEF">
        <w:rPr>
          <w:rFonts w:eastAsia="Times New Roman" w:cs="Times New Roman"/>
          <w:b/>
          <w:bCs/>
          <w:sz w:val="24"/>
          <w:szCs w:val="24"/>
        </w:rPr>
        <w:t>TITLE: </w:t>
      </w:r>
      <w:r w:rsidRPr="00761FEF">
        <w:rPr>
          <w:rFonts w:eastAsia="Times New Roman" w:cs="Times New Roman"/>
          <w:b/>
          <w:sz w:val="24"/>
          <w:szCs w:val="24"/>
        </w:rPr>
        <w:t>Contractors' State License Board: license search by location.</w:t>
      </w:r>
      <w:r w:rsidRPr="00761FEF">
        <w:rPr>
          <w:rFonts w:eastAsia="Times New Roman" w:cs="Times New Roman"/>
          <w:b/>
          <w:sz w:val="24"/>
          <w:szCs w:val="24"/>
        </w:rPr>
        <w:br/>
      </w:r>
      <w:r w:rsidRPr="00761FEF">
        <w:rPr>
          <w:rFonts w:eastAsia="Times New Roman" w:cs="Times New Roman"/>
          <w:b/>
          <w:bCs/>
          <w:sz w:val="24"/>
          <w:szCs w:val="24"/>
        </w:rPr>
        <w:t>SUMMARY: </w:t>
      </w:r>
      <w:r w:rsidR="002442A3" w:rsidRPr="00761FEF">
        <w:rPr>
          <w:sz w:val="24"/>
          <w:szCs w:val="24"/>
        </w:rPr>
        <w:t>This bill requires the Contractors State License Board, by January 1, 2019, to update its Web site to allow consumers to search for a licensed contractor by zip code or geographic locator.</w:t>
      </w:r>
      <w:r w:rsidRPr="00761FEF">
        <w:rPr>
          <w:rFonts w:eastAsia="Times New Roman" w:cs="Times New Roman"/>
          <w:sz w:val="24"/>
          <w:szCs w:val="24"/>
        </w:rPr>
        <w:br/>
      </w:r>
    </w:p>
    <w:p w:rsidR="002442A3" w:rsidRPr="00761FEF" w:rsidRDefault="002863B9" w:rsidP="00081EEA">
      <w:pPr>
        <w:rPr>
          <w:sz w:val="24"/>
          <w:szCs w:val="24"/>
        </w:rPr>
      </w:pPr>
      <w:r w:rsidRPr="00761FEF">
        <w:rPr>
          <w:rFonts w:eastAsia="Times New Roman" w:cs="Times New Roman"/>
          <w:i/>
          <w:sz w:val="24"/>
          <w:szCs w:val="24"/>
        </w:rPr>
        <w:t>Chaptered by Secretary of State - Chapter 270, Statutes of 2016</w:t>
      </w:r>
      <w:r w:rsidRPr="00761FEF">
        <w:rPr>
          <w:rFonts w:eastAsia="Times New Roman" w:cs="Times New Roman"/>
          <w:sz w:val="24"/>
          <w:szCs w:val="24"/>
        </w:rPr>
        <w:br/>
      </w:r>
      <w:r w:rsidRPr="00761FEF">
        <w:rPr>
          <w:rFonts w:eastAsia="Times New Roman" w:cs="Times New Roman"/>
          <w:sz w:val="24"/>
          <w:szCs w:val="24"/>
        </w:rPr>
        <w:br/>
      </w:r>
      <w:hyperlink r:id="rId23" w:tgtFrame="_self" w:history="1">
        <w:r w:rsidRPr="00761FEF">
          <w:rPr>
            <w:rFonts w:eastAsia="Times New Roman" w:cs="Times New Roman"/>
            <w:b/>
            <w:bCs/>
            <w:sz w:val="24"/>
            <w:szCs w:val="24"/>
          </w:rPr>
          <w:t>AB 2859</w:t>
        </w:r>
      </w:hyperlink>
      <w:r w:rsidRPr="00761FEF">
        <w:rPr>
          <w:rFonts w:eastAsia="Times New Roman" w:cs="Times New Roman"/>
          <w:b/>
          <w:sz w:val="24"/>
          <w:szCs w:val="24"/>
        </w:rPr>
        <w:br/>
      </w:r>
      <w:r w:rsidRPr="00761FEF">
        <w:rPr>
          <w:rFonts w:eastAsia="Times New Roman" w:cs="Times New Roman"/>
          <w:b/>
          <w:bCs/>
          <w:sz w:val="24"/>
          <w:szCs w:val="24"/>
        </w:rPr>
        <w:t xml:space="preserve">AUTHOR:  </w:t>
      </w:r>
      <w:hyperlink r:id="rId24" w:tgtFrame="_blank" w:history="1">
        <w:r w:rsidRPr="00761FEF">
          <w:rPr>
            <w:rFonts w:eastAsia="Times New Roman" w:cs="Times New Roman"/>
            <w:b/>
            <w:sz w:val="24"/>
            <w:szCs w:val="24"/>
          </w:rPr>
          <w:t>Low</w:t>
        </w:r>
      </w:hyperlink>
      <w:r w:rsidRPr="00761FEF">
        <w:rPr>
          <w:rFonts w:eastAsia="Times New Roman" w:cs="Times New Roman"/>
          <w:b/>
          <w:sz w:val="24"/>
          <w:szCs w:val="24"/>
        </w:rPr>
        <w:t> D</w:t>
      </w:r>
      <w:r w:rsidRPr="00761FEF">
        <w:rPr>
          <w:rFonts w:eastAsia="Times New Roman" w:cs="Times New Roman"/>
          <w:b/>
          <w:sz w:val="24"/>
          <w:szCs w:val="24"/>
        </w:rPr>
        <w:br/>
      </w:r>
      <w:r w:rsidRPr="00761FEF">
        <w:rPr>
          <w:rFonts w:eastAsia="Times New Roman" w:cs="Times New Roman"/>
          <w:b/>
          <w:bCs/>
          <w:sz w:val="24"/>
          <w:szCs w:val="24"/>
        </w:rPr>
        <w:t>TITLE: </w:t>
      </w:r>
      <w:r w:rsidRPr="00761FEF">
        <w:rPr>
          <w:rFonts w:eastAsia="Times New Roman" w:cs="Times New Roman"/>
          <w:b/>
          <w:sz w:val="24"/>
          <w:szCs w:val="24"/>
        </w:rPr>
        <w:t>Professions and vocations: retired category: licenses.</w:t>
      </w:r>
      <w:r w:rsidRPr="00761FEF">
        <w:rPr>
          <w:rFonts w:eastAsia="Times New Roman" w:cs="Times New Roman"/>
          <w:b/>
          <w:sz w:val="24"/>
          <w:szCs w:val="24"/>
        </w:rPr>
        <w:br/>
      </w:r>
      <w:r w:rsidRPr="00761FEF">
        <w:rPr>
          <w:rFonts w:eastAsia="Times New Roman" w:cs="Times New Roman"/>
          <w:b/>
          <w:bCs/>
          <w:sz w:val="24"/>
          <w:szCs w:val="24"/>
        </w:rPr>
        <w:t>SUMMARY:</w:t>
      </w:r>
      <w:r w:rsidRPr="00761FEF">
        <w:rPr>
          <w:rFonts w:eastAsia="Times New Roman" w:cs="Times New Roman"/>
          <w:bCs/>
          <w:sz w:val="24"/>
          <w:szCs w:val="24"/>
        </w:rPr>
        <w:t> </w:t>
      </w:r>
      <w:r w:rsidRPr="00761FEF">
        <w:rPr>
          <w:rFonts w:eastAsia="Times New Roman" w:cs="Times New Roman"/>
          <w:sz w:val="24"/>
          <w:szCs w:val="24"/>
        </w:rPr>
        <w:t>Would authorize any of the boards within the Department of Consumer Affairs</w:t>
      </w:r>
      <w:r w:rsidR="002442A3" w:rsidRPr="00761FEF">
        <w:rPr>
          <w:rFonts w:eastAsia="Times New Roman" w:cs="Times New Roman"/>
          <w:sz w:val="24"/>
          <w:szCs w:val="24"/>
        </w:rPr>
        <w:t xml:space="preserve"> (including the Contractors State Licensing Board)</w:t>
      </w:r>
      <w:r w:rsidRPr="00761FEF">
        <w:rPr>
          <w:rFonts w:eastAsia="Times New Roman" w:cs="Times New Roman"/>
          <w:sz w:val="24"/>
          <w:szCs w:val="24"/>
        </w:rPr>
        <w:t xml:space="preserve"> to establish by regulation a system for a retired category of license for persons who are not actively engaged in the practice of their profession or vocation. </w:t>
      </w:r>
    </w:p>
    <w:p w:rsidR="002442A3" w:rsidRPr="00761FEF" w:rsidRDefault="002442A3" w:rsidP="00081EEA">
      <w:pPr>
        <w:rPr>
          <w:rFonts w:eastAsia="Times New Roman" w:cs="Times New Roman"/>
          <w:sz w:val="24"/>
          <w:szCs w:val="24"/>
        </w:rPr>
      </w:pPr>
    </w:p>
    <w:p w:rsidR="005B462F" w:rsidRDefault="002863B9" w:rsidP="00081EEA">
      <w:pPr>
        <w:rPr>
          <w:b/>
          <w:sz w:val="24"/>
          <w:szCs w:val="24"/>
        </w:rPr>
      </w:pPr>
      <w:r w:rsidRPr="00761FEF">
        <w:rPr>
          <w:rFonts w:eastAsia="Times New Roman" w:cs="Times New Roman"/>
          <w:i/>
          <w:sz w:val="24"/>
          <w:szCs w:val="24"/>
        </w:rPr>
        <w:t>Chaptered by Secretary of State - Chapter 473, Statutes of 2016</w:t>
      </w:r>
      <w:r w:rsidRPr="00761FEF">
        <w:rPr>
          <w:rFonts w:eastAsia="Times New Roman" w:cs="Times New Roman"/>
          <w:sz w:val="24"/>
          <w:szCs w:val="24"/>
        </w:rPr>
        <w:br/>
      </w:r>
      <w:r w:rsidRPr="00761FEF">
        <w:rPr>
          <w:rFonts w:eastAsia="Times New Roman" w:cs="Times New Roman"/>
          <w:sz w:val="24"/>
          <w:szCs w:val="24"/>
        </w:rPr>
        <w:br/>
      </w:r>
    </w:p>
    <w:p w:rsidR="002442A3" w:rsidRPr="00761FEF" w:rsidRDefault="00B77839" w:rsidP="00081EEA">
      <w:pPr>
        <w:rPr>
          <w:rFonts w:cs="Arial"/>
          <w:bCs/>
          <w:color w:val="000000" w:themeColor="text1"/>
          <w:sz w:val="24"/>
          <w:szCs w:val="24"/>
        </w:rPr>
      </w:pPr>
      <w:hyperlink r:id="rId25" w:tgtFrame="_self" w:history="1">
        <w:r w:rsidR="002863B9" w:rsidRPr="00761FEF">
          <w:rPr>
            <w:rFonts w:eastAsia="Times New Roman" w:cs="Times New Roman"/>
            <w:b/>
            <w:bCs/>
            <w:sz w:val="24"/>
            <w:szCs w:val="24"/>
          </w:rPr>
          <w:t>SB 465</w:t>
        </w:r>
      </w:hyperlink>
      <w:r w:rsidR="002863B9" w:rsidRPr="00761FEF">
        <w:rPr>
          <w:rFonts w:eastAsia="Times New Roman" w:cs="Times New Roman"/>
          <w:b/>
          <w:sz w:val="24"/>
          <w:szCs w:val="24"/>
        </w:rPr>
        <w:br/>
      </w:r>
      <w:r w:rsidR="002863B9" w:rsidRPr="00761FEF">
        <w:rPr>
          <w:rFonts w:eastAsia="Times New Roman" w:cs="Times New Roman"/>
          <w:b/>
          <w:bCs/>
          <w:sz w:val="24"/>
          <w:szCs w:val="24"/>
        </w:rPr>
        <w:t xml:space="preserve">AUTHOR:  </w:t>
      </w:r>
      <w:hyperlink r:id="rId26" w:tgtFrame="_blank" w:history="1">
        <w:r w:rsidR="002863B9" w:rsidRPr="00761FEF">
          <w:rPr>
            <w:rFonts w:eastAsia="Times New Roman" w:cs="Times New Roman"/>
            <w:b/>
            <w:sz w:val="24"/>
            <w:szCs w:val="24"/>
          </w:rPr>
          <w:t>Hill</w:t>
        </w:r>
      </w:hyperlink>
      <w:r w:rsidR="002863B9" w:rsidRPr="00761FEF">
        <w:rPr>
          <w:rFonts w:eastAsia="Times New Roman" w:cs="Times New Roman"/>
          <w:b/>
          <w:sz w:val="24"/>
          <w:szCs w:val="24"/>
        </w:rPr>
        <w:t> D</w:t>
      </w:r>
      <w:r w:rsidR="002863B9" w:rsidRPr="00761FEF">
        <w:rPr>
          <w:rFonts w:eastAsia="Times New Roman" w:cs="Times New Roman"/>
          <w:b/>
          <w:sz w:val="24"/>
          <w:szCs w:val="24"/>
        </w:rPr>
        <w:br/>
      </w:r>
      <w:r w:rsidR="002863B9" w:rsidRPr="00761FEF">
        <w:rPr>
          <w:rFonts w:eastAsia="Times New Roman" w:cs="Times New Roman"/>
          <w:b/>
          <w:bCs/>
          <w:sz w:val="24"/>
          <w:szCs w:val="24"/>
        </w:rPr>
        <w:t>TITLE: </w:t>
      </w:r>
      <w:r w:rsidR="002863B9" w:rsidRPr="00761FEF">
        <w:rPr>
          <w:rFonts w:eastAsia="Times New Roman" w:cs="Times New Roman"/>
          <w:b/>
          <w:sz w:val="24"/>
          <w:szCs w:val="24"/>
        </w:rPr>
        <w:t>Building construction: contractors: discipline: reporting: building standards.</w:t>
      </w:r>
      <w:r w:rsidR="002863B9" w:rsidRPr="00761FEF">
        <w:rPr>
          <w:rFonts w:eastAsia="Times New Roman" w:cs="Times New Roman"/>
          <w:b/>
          <w:sz w:val="24"/>
          <w:szCs w:val="24"/>
        </w:rPr>
        <w:br/>
      </w:r>
      <w:r w:rsidR="002863B9" w:rsidRPr="00761FEF">
        <w:rPr>
          <w:rFonts w:eastAsia="Times New Roman" w:cs="Times New Roman"/>
          <w:b/>
          <w:bCs/>
          <w:sz w:val="24"/>
          <w:szCs w:val="24"/>
        </w:rPr>
        <w:t>SUMMARY:</w:t>
      </w:r>
      <w:r w:rsidR="002863B9" w:rsidRPr="00761FEF">
        <w:rPr>
          <w:rFonts w:eastAsia="Times New Roman" w:cs="Times New Roman"/>
          <w:bCs/>
          <w:sz w:val="24"/>
          <w:szCs w:val="24"/>
        </w:rPr>
        <w:t> </w:t>
      </w:r>
      <w:r w:rsidR="002442A3" w:rsidRPr="00761FEF">
        <w:rPr>
          <w:sz w:val="24"/>
          <w:szCs w:val="24"/>
        </w:rPr>
        <w:t xml:space="preserve">Permits the Contractors State Licensing Board (CSLB or Board) to enter into an interagency agreement with state or local agencies to ensure that the Board receives specified disciplinary information relating to a contractor in a timely manner; requires a licensee to </w:t>
      </w:r>
      <w:r w:rsidR="002442A3" w:rsidRPr="00761FEF">
        <w:rPr>
          <w:sz w:val="24"/>
          <w:szCs w:val="24"/>
        </w:rPr>
        <w:lastRenderedPageBreak/>
        <w:t>report to the CSLB the occurrence of any conviction of any felony or crime related to contracting; requires the California Building Standards Commission to convene a specified working group and recommend any statutory changes or changes to the California Building Standards Code; requires the Division of Occupational Safety and Health (Division), after consultation with the CSLB, to transmit to the CSLB copies of any citations or other actions taken by the division against a contractor; and requires the CSLB to study to determine if the CSLB's ability to protect the public would be enhanced by looking at legal settlements.  The last provision, as introduced, u</w:t>
      </w:r>
      <w:r w:rsidR="002442A3" w:rsidRPr="00761FEF">
        <w:rPr>
          <w:rFonts w:cs="Arial"/>
          <w:color w:val="000000" w:themeColor="text1"/>
          <w:sz w:val="24"/>
          <w:szCs w:val="24"/>
        </w:rPr>
        <w:t>nfairly threatened the reputation and record of contractors by requiring all legal settlements to be reported to the Contractors State License Board</w:t>
      </w:r>
      <w:r w:rsidR="002442A3" w:rsidRPr="00761FEF">
        <w:rPr>
          <w:rFonts w:cs="Arial"/>
          <w:bCs/>
          <w:color w:val="000000" w:themeColor="text1"/>
          <w:sz w:val="24"/>
          <w:szCs w:val="24"/>
        </w:rPr>
        <w:t>.  The bill was amended at our request to make the settlement reporting requirement a three year voluntary program.</w:t>
      </w:r>
    </w:p>
    <w:p w:rsidR="002442A3" w:rsidRPr="00761FEF" w:rsidRDefault="002442A3" w:rsidP="00081EEA">
      <w:pPr>
        <w:rPr>
          <w:rFonts w:cs="Arial"/>
          <w:bCs/>
          <w:color w:val="000000" w:themeColor="text1"/>
          <w:sz w:val="24"/>
          <w:szCs w:val="24"/>
        </w:rPr>
      </w:pPr>
    </w:p>
    <w:p w:rsidR="00EA2337" w:rsidRPr="00761FEF" w:rsidRDefault="002863B9" w:rsidP="00081EEA">
      <w:pPr>
        <w:rPr>
          <w:b/>
          <w:sz w:val="24"/>
          <w:szCs w:val="24"/>
        </w:rPr>
      </w:pPr>
      <w:r w:rsidRPr="00761FEF">
        <w:rPr>
          <w:rFonts w:eastAsia="Times New Roman" w:cs="Times New Roman"/>
          <w:i/>
          <w:sz w:val="24"/>
          <w:szCs w:val="24"/>
        </w:rPr>
        <w:t>Chaptered by Secretary of State - Chapter 372, Statutes of 2016</w:t>
      </w:r>
      <w:r w:rsidRPr="00761FEF">
        <w:rPr>
          <w:rFonts w:eastAsia="Times New Roman" w:cs="Times New Roman"/>
          <w:sz w:val="24"/>
          <w:szCs w:val="24"/>
        </w:rPr>
        <w:br/>
      </w:r>
    </w:p>
    <w:p w:rsidR="002442A3" w:rsidRPr="00761FEF" w:rsidRDefault="00B77839" w:rsidP="00081EEA">
      <w:pPr>
        <w:rPr>
          <w:rFonts w:cs="Times New Roman"/>
          <w:sz w:val="24"/>
          <w:szCs w:val="24"/>
        </w:rPr>
      </w:pPr>
      <w:hyperlink r:id="rId27" w:tgtFrame="_self" w:history="1">
        <w:r w:rsidR="002863B9" w:rsidRPr="00761FEF">
          <w:rPr>
            <w:rFonts w:eastAsia="Times New Roman" w:cs="Times New Roman"/>
            <w:b/>
            <w:bCs/>
            <w:sz w:val="24"/>
            <w:szCs w:val="24"/>
          </w:rPr>
          <w:t>SB 1039</w:t>
        </w:r>
      </w:hyperlink>
      <w:r w:rsidR="002863B9" w:rsidRPr="00761FEF">
        <w:rPr>
          <w:rFonts w:eastAsia="Times New Roman" w:cs="Times New Roman"/>
          <w:b/>
          <w:sz w:val="24"/>
          <w:szCs w:val="24"/>
        </w:rPr>
        <w:br/>
      </w:r>
      <w:r w:rsidR="002863B9" w:rsidRPr="00761FEF">
        <w:rPr>
          <w:rFonts w:eastAsia="Times New Roman" w:cs="Times New Roman"/>
          <w:b/>
          <w:bCs/>
          <w:sz w:val="24"/>
          <w:szCs w:val="24"/>
        </w:rPr>
        <w:t xml:space="preserve">AUTHOR:  </w:t>
      </w:r>
      <w:hyperlink r:id="rId28" w:tgtFrame="_blank" w:history="1">
        <w:r w:rsidR="002863B9" w:rsidRPr="00761FEF">
          <w:rPr>
            <w:rFonts w:eastAsia="Times New Roman" w:cs="Times New Roman"/>
            <w:b/>
            <w:sz w:val="24"/>
            <w:szCs w:val="24"/>
          </w:rPr>
          <w:t>Hill</w:t>
        </w:r>
      </w:hyperlink>
      <w:r w:rsidR="002863B9" w:rsidRPr="00761FEF">
        <w:rPr>
          <w:rFonts w:eastAsia="Times New Roman" w:cs="Times New Roman"/>
          <w:b/>
          <w:sz w:val="24"/>
          <w:szCs w:val="24"/>
        </w:rPr>
        <w:t> D</w:t>
      </w:r>
      <w:r w:rsidR="002863B9" w:rsidRPr="00761FEF">
        <w:rPr>
          <w:rFonts w:eastAsia="Times New Roman" w:cs="Times New Roman"/>
          <w:b/>
          <w:sz w:val="24"/>
          <w:szCs w:val="24"/>
        </w:rPr>
        <w:br/>
      </w:r>
      <w:r w:rsidR="002863B9" w:rsidRPr="00761FEF">
        <w:rPr>
          <w:rFonts w:eastAsia="Times New Roman" w:cs="Times New Roman"/>
          <w:b/>
          <w:bCs/>
          <w:sz w:val="24"/>
          <w:szCs w:val="24"/>
        </w:rPr>
        <w:t>TITLE: </w:t>
      </w:r>
      <w:r w:rsidR="002863B9" w:rsidRPr="00761FEF">
        <w:rPr>
          <w:rFonts w:eastAsia="Times New Roman" w:cs="Times New Roman"/>
          <w:b/>
          <w:sz w:val="24"/>
          <w:szCs w:val="24"/>
        </w:rPr>
        <w:t>Professions and vocations.</w:t>
      </w:r>
      <w:r w:rsidR="002863B9" w:rsidRPr="00761FEF">
        <w:rPr>
          <w:rFonts w:eastAsia="Times New Roman" w:cs="Times New Roman"/>
          <w:b/>
          <w:sz w:val="24"/>
          <w:szCs w:val="24"/>
        </w:rPr>
        <w:br/>
      </w:r>
      <w:r w:rsidR="002863B9" w:rsidRPr="00761FEF">
        <w:rPr>
          <w:rFonts w:eastAsia="Times New Roman" w:cs="Times New Roman"/>
          <w:b/>
          <w:bCs/>
          <w:sz w:val="24"/>
          <w:szCs w:val="24"/>
        </w:rPr>
        <w:t>SUMMARY: </w:t>
      </w:r>
      <w:r w:rsidR="002863B9" w:rsidRPr="00761FEF">
        <w:rPr>
          <w:rFonts w:eastAsia="Times New Roman" w:cs="Times New Roman"/>
          <w:sz w:val="24"/>
          <w:szCs w:val="24"/>
        </w:rPr>
        <w:t xml:space="preserve"> </w:t>
      </w:r>
      <w:r w:rsidR="002442A3" w:rsidRPr="00761FEF">
        <w:rPr>
          <w:sz w:val="24"/>
          <w:szCs w:val="24"/>
        </w:rPr>
        <w:t>Updates the Contractors State Licensing Board (CSLB) fee structure so the CSLB can better protect consumers, and serve the industry.</w:t>
      </w:r>
      <w:r w:rsidR="002863B9" w:rsidRPr="00761FEF">
        <w:rPr>
          <w:rFonts w:eastAsia="Times New Roman" w:cs="Times New Roman"/>
          <w:sz w:val="24"/>
          <w:szCs w:val="24"/>
        </w:rPr>
        <w:br/>
      </w:r>
    </w:p>
    <w:p w:rsidR="00EB5A62" w:rsidRPr="00761FEF" w:rsidRDefault="002863B9" w:rsidP="00081EEA">
      <w:pPr>
        <w:rPr>
          <w:rFonts w:eastAsia="Times New Roman" w:cs="Times New Roman"/>
          <w:sz w:val="24"/>
          <w:szCs w:val="24"/>
        </w:rPr>
      </w:pPr>
      <w:r w:rsidRPr="00761FEF">
        <w:rPr>
          <w:rFonts w:eastAsia="Times New Roman" w:cs="Times New Roman"/>
          <w:i/>
          <w:sz w:val="24"/>
          <w:szCs w:val="24"/>
        </w:rPr>
        <w:t xml:space="preserve">Chaptered by Secretary of State </w:t>
      </w:r>
      <w:r w:rsidR="00D607DE" w:rsidRPr="00761FEF">
        <w:rPr>
          <w:rFonts w:eastAsia="Times New Roman" w:cs="Times New Roman"/>
          <w:i/>
          <w:sz w:val="24"/>
          <w:szCs w:val="24"/>
        </w:rPr>
        <w:t>- Chapter 799, Statutes of 2016</w:t>
      </w:r>
      <w:r w:rsidRPr="00761FEF">
        <w:rPr>
          <w:rFonts w:eastAsia="Times New Roman" w:cs="Times New Roman"/>
          <w:i/>
          <w:sz w:val="24"/>
          <w:szCs w:val="24"/>
        </w:rPr>
        <w:br/>
      </w:r>
      <w:r w:rsidRPr="00761FEF">
        <w:rPr>
          <w:rFonts w:eastAsia="Times New Roman" w:cs="Times New Roman"/>
          <w:sz w:val="24"/>
          <w:szCs w:val="24"/>
        </w:rPr>
        <w:br/>
      </w:r>
      <w:hyperlink r:id="rId29" w:tgtFrame="_self" w:history="1">
        <w:r w:rsidRPr="00761FEF">
          <w:rPr>
            <w:rFonts w:eastAsia="Times New Roman" w:cs="Times New Roman"/>
            <w:b/>
            <w:bCs/>
            <w:sz w:val="24"/>
            <w:szCs w:val="24"/>
          </w:rPr>
          <w:t>SB 1085</w:t>
        </w:r>
      </w:hyperlink>
      <w:r w:rsidRPr="00761FEF">
        <w:rPr>
          <w:rFonts w:eastAsia="Times New Roman" w:cs="Times New Roman"/>
          <w:b/>
          <w:sz w:val="24"/>
          <w:szCs w:val="24"/>
        </w:rPr>
        <w:br/>
      </w:r>
      <w:r w:rsidRPr="00761FEF">
        <w:rPr>
          <w:rFonts w:eastAsia="Times New Roman" w:cs="Times New Roman"/>
          <w:b/>
          <w:bCs/>
          <w:sz w:val="24"/>
          <w:szCs w:val="24"/>
        </w:rPr>
        <w:t xml:space="preserve">AUTHOR:  </w:t>
      </w:r>
      <w:hyperlink r:id="rId30" w:tgtFrame="_blank" w:history="1">
        <w:r w:rsidRPr="00761FEF">
          <w:rPr>
            <w:rFonts w:eastAsia="Times New Roman" w:cs="Times New Roman"/>
            <w:b/>
            <w:sz w:val="24"/>
            <w:szCs w:val="24"/>
          </w:rPr>
          <w:t>Roth</w:t>
        </w:r>
      </w:hyperlink>
      <w:r w:rsidRPr="00761FEF">
        <w:rPr>
          <w:rFonts w:eastAsia="Times New Roman" w:cs="Times New Roman"/>
          <w:b/>
          <w:sz w:val="24"/>
          <w:szCs w:val="24"/>
        </w:rPr>
        <w:t> D</w:t>
      </w:r>
      <w:r w:rsidRPr="00761FEF">
        <w:rPr>
          <w:rFonts w:eastAsia="Times New Roman" w:cs="Times New Roman"/>
          <w:b/>
          <w:sz w:val="24"/>
          <w:szCs w:val="24"/>
        </w:rPr>
        <w:br/>
      </w:r>
      <w:r w:rsidRPr="00761FEF">
        <w:rPr>
          <w:rFonts w:eastAsia="Times New Roman" w:cs="Times New Roman"/>
          <w:b/>
          <w:bCs/>
          <w:sz w:val="24"/>
          <w:szCs w:val="24"/>
        </w:rPr>
        <w:t>TITLE: </w:t>
      </w:r>
      <w:r w:rsidRPr="00761FEF">
        <w:rPr>
          <w:rFonts w:eastAsia="Times New Roman" w:cs="Times New Roman"/>
          <w:b/>
          <w:sz w:val="24"/>
          <w:szCs w:val="24"/>
        </w:rPr>
        <w:t>Professional engineers: geologists and geophysicists: land surveyors.</w:t>
      </w:r>
      <w:r w:rsidRPr="00761FEF">
        <w:rPr>
          <w:rFonts w:eastAsia="Times New Roman" w:cs="Times New Roman"/>
          <w:b/>
          <w:sz w:val="24"/>
          <w:szCs w:val="24"/>
        </w:rPr>
        <w:br/>
      </w:r>
      <w:r w:rsidRPr="00761FEF">
        <w:rPr>
          <w:rFonts w:eastAsia="Times New Roman" w:cs="Times New Roman"/>
          <w:b/>
          <w:bCs/>
          <w:sz w:val="24"/>
          <w:szCs w:val="24"/>
        </w:rPr>
        <w:t>SUMMARY:</w:t>
      </w:r>
      <w:r w:rsidRPr="00761FEF">
        <w:rPr>
          <w:rFonts w:eastAsia="Times New Roman" w:cs="Times New Roman"/>
          <w:bCs/>
          <w:sz w:val="24"/>
          <w:szCs w:val="24"/>
        </w:rPr>
        <w:t> </w:t>
      </w:r>
      <w:r w:rsidRPr="00761FEF">
        <w:rPr>
          <w:rFonts w:eastAsia="Times New Roman" w:cs="Times New Roman"/>
          <w:sz w:val="24"/>
          <w:szCs w:val="24"/>
        </w:rPr>
        <w:t>Current law makes the Board for Professional Engineers, Land Surveyors, and Geologists responsible for the certification, licensure, and regulation of the practice of professional engineering, the practice of professional geologists and geophysicists, and the practice of professional land surveyors. This bill require</w:t>
      </w:r>
      <w:r w:rsidR="002442A3" w:rsidRPr="00761FEF">
        <w:rPr>
          <w:rFonts w:cs="Times New Roman"/>
          <w:sz w:val="24"/>
          <w:szCs w:val="24"/>
        </w:rPr>
        <w:t>s</w:t>
      </w:r>
      <w:r w:rsidRPr="00761FEF">
        <w:rPr>
          <w:rFonts w:eastAsia="Times New Roman" w:cs="Times New Roman"/>
          <w:sz w:val="24"/>
          <w:szCs w:val="24"/>
        </w:rPr>
        <w:t xml:space="preserve"> an applicant for renewal to complete a board-administered online assessment to reinforce the certific</w:t>
      </w:r>
      <w:r w:rsidR="0009583F">
        <w:rPr>
          <w:rFonts w:eastAsia="Times New Roman" w:cs="Times New Roman"/>
          <w:sz w:val="24"/>
          <w:szCs w:val="24"/>
        </w:rPr>
        <w:t>ate holder's or license holder’s.</w:t>
      </w:r>
    </w:p>
    <w:p w:rsidR="00BA650C" w:rsidRPr="00761FEF" w:rsidRDefault="00BA650C" w:rsidP="00081EEA">
      <w:pPr>
        <w:rPr>
          <w:rFonts w:cs="Times New Roman"/>
          <w:sz w:val="24"/>
          <w:szCs w:val="24"/>
        </w:rPr>
      </w:pPr>
    </w:p>
    <w:p w:rsidR="002442A3" w:rsidRPr="00761FEF" w:rsidRDefault="002863B9" w:rsidP="00081EEA">
      <w:pPr>
        <w:rPr>
          <w:rFonts w:cs="Times New Roman"/>
          <w:sz w:val="24"/>
          <w:szCs w:val="24"/>
        </w:rPr>
      </w:pPr>
      <w:r w:rsidRPr="00761FEF">
        <w:rPr>
          <w:rFonts w:eastAsia="Times New Roman" w:cs="Times New Roman"/>
          <w:i/>
          <w:sz w:val="24"/>
          <w:szCs w:val="24"/>
        </w:rPr>
        <w:t>Chaptered by Secretary of State - Chapter 629, Statutes of 2016</w:t>
      </w:r>
      <w:r w:rsidRPr="00761FEF">
        <w:rPr>
          <w:rFonts w:eastAsia="Times New Roman" w:cs="Times New Roman"/>
          <w:sz w:val="24"/>
          <w:szCs w:val="24"/>
        </w:rPr>
        <w:br/>
      </w:r>
      <w:r w:rsidRPr="00761FEF">
        <w:rPr>
          <w:rFonts w:eastAsia="Times New Roman" w:cs="Times New Roman"/>
          <w:sz w:val="24"/>
          <w:szCs w:val="24"/>
        </w:rPr>
        <w:br/>
      </w:r>
      <w:hyperlink r:id="rId31" w:tgtFrame="_self" w:history="1">
        <w:r w:rsidRPr="00761FEF">
          <w:rPr>
            <w:rFonts w:eastAsia="Times New Roman" w:cs="Times New Roman"/>
            <w:b/>
            <w:bCs/>
            <w:sz w:val="24"/>
            <w:szCs w:val="24"/>
          </w:rPr>
          <w:t>SB 1165</w:t>
        </w:r>
      </w:hyperlink>
      <w:r w:rsidRPr="00761FEF">
        <w:rPr>
          <w:rFonts w:eastAsia="Times New Roman" w:cs="Times New Roman"/>
          <w:b/>
          <w:sz w:val="24"/>
          <w:szCs w:val="24"/>
        </w:rPr>
        <w:br/>
      </w:r>
      <w:r w:rsidRPr="00761FEF">
        <w:rPr>
          <w:rFonts w:eastAsia="Times New Roman" w:cs="Times New Roman"/>
          <w:b/>
          <w:bCs/>
          <w:sz w:val="24"/>
          <w:szCs w:val="24"/>
        </w:rPr>
        <w:t xml:space="preserve">AUTHOR:  </w:t>
      </w:r>
      <w:hyperlink r:id="rId32" w:tgtFrame="_blank" w:history="1">
        <w:proofErr w:type="spellStart"/>
        <w:r w:rsidRPr="00761FEF">
          <w:rPr>
            <w:rFonts w:eastAsia="Times New Roman" w:cs="Times New Roman"/>
            <w:b/>
            <w:sz w:val="24"/>
            <w:szCs w:val="24"/>
          </w:rPr>
          <w:t>Cannella</w:t>
        </w:r>
        <w:proofErr w:type="spellEnd"/>
      </w:hyperlink>
      <w:r w:rsidRPr="00761FEF">
        <w:rPr>
          <w:rFonts w:eastAsia="Times New Roman" w:cs="Times New Roman"/>
          <w:b/>
          <w:sz w:val="24"/>
          <w:szCs w:val="24"/>
        </w:rPr>
        <w:t> R</w:t>
      </w:r>
      <w:r w:rsidRPr="00761FEF">
        <w:rPr>
          <w:rFonts w:eastAsia="Times New Roman" w:cs="Times New Roman"/>
          <w:b/>
          <w:sz w:val="24"/>
          <w:szCs w:val="24"/>
        </w:rPr>
        <w:br/>
      </w:r>
      <w:r w:rsidRPr="00761FEF">
        <w:rPr>
          <w:rFonts w:eastAsia="Times New Roman" w:cs="Times New Roman"/>
          <w:b/>
          <w:bCs/>
          <w:sz w:val="24"/>
          <w:szCs w:val="24"/>
        </w:rPr>
        <w:t>TITLE: </w:t>
      </w:r>
      <w:r w:rsidRPr="00761FEF">
        <w:rPr>
          <w:rFonts w:eastAsia="Times New Roman" w:cs="Times New Roman"/>
          <w:b/>
          <w:sz w:val="24"/>
          <w:szCs w:val="24"/>
        </w:rPr>
        <w:t>Engineers, geologists, geophysicists, and land surveyors.</w:t>
      </w:r>
      <w:r w:rsidRPr="00761FEF">
        <w:rPr>
          <w:rFonts w:eastAsia="Times New Roman" w:cs="Times New Roman"/>
          <w:b/>
          <w:sz w:val="24"/>
          <w:szCs w:val="24"/>
        </w:rPr>
        <w:br/>
      </w:r>
      <w:r w:rsidRPr="00761FEF">
        <w:rPr>
          <w:rFonts w:eastAsia="Times New Roman" w:cs="Times New Roman"/>
          <w:b/>
          <w:bCs/>
          <w:sz w:val="24"/>
          <w:szCs w:val="24"/>
        </w:rPr>
        <w:t>SUMMARY:</w:t>
      </w:r>
      <w:r w:rsidRPr="00761FEF">
        <w:rPr>
          <w:rFonts w:eastAsia="Times New Roman" w:cs="Times New Roman"/>
          <w:bCs/>
          <w:sz w:val="24"/>
          <w:szCs w:val="24"/>
        </w:rPr>
        <w:t> </w:t>
      </w:r>
      <w:r w:rsidRPr="00761FEF">
        <w:rPr>
          <w:rFonts w:eastAsia="Times New Roman" w:cs="Times New Roman"/>
          <w:sz w:val="24"/>
          <w:szCs w:val="24"/>
        </w:rPr>
        <w:t>That Professional Engineers Act generally permits certificates of registration as a professional engineer and certificates of authority, which authorize the use of specific titles, to be renewed at any time within 3 years after expiration. That act prohibits the renewal, restoration, reinstatement, or reissuance of these certificates unless the applicant meets certain requirements. This bill delete</w:t>
      </w:r>
      <w:r w:rsidR="002442A3" w:rsidRPr="00761FEF">
        <w:rPr>
          <w:rFonts w:cs="Times New Roman"/>
          <w:sz w:val="24"/>
          <w:szCs w:val="24"/>
        </w:rPr>
        <w:t>s</w:t>
      </w:r>
      <w:r w:rsidRPr="00761FEF">
        <w:rPr>
          <w:rFonts w:eastAsia="Times New Roman" w:cs="Times New Roman"/>
          <w:sz w:val="24"/>
          <w:szCs w:val="24"/>
        </w:rPr>
        <w:t xml:space="preserve"> the requirement that an applicant for licensure as a professional engineer pass the first division examination in order to sit for the 2nd division examination and delete</w:t>
      </w:r>
      <w:r w:rsidR="002442A3" w:rsidRPr="00761FEF">
        <w:rPr>
          <w:rFonts w:cs="Times New Roman"/>
          <w:sz w:val="24"/>
          <w:szCs w:val="24"/>
        </w:rPr>
        <w:t>s</w:t>
      </w:r>
      <w:r w:rsidRPr="00761FEF">
        <w:rPr>
          <w:rFonts w:eastAsia="Times New Roman" w:cs="Times New Roman"/>
          <w:sz w:val="24"/>
          <w:szCs w:val="24"/>
        </w:rPr>
        <w:t xml:space="preserve"> the requirement that an applicant for a certificate as an engineer-in-training successfully complete 3 years or more of postsecondary education or engineering </w:t>
      </w:r>
      <w:r w:rsidRPr="00761FEF">
        <w:rPr>
          <w:rFonts w:eastAsia="Times New Roman" w:cs="Times New Roman"/>
          <w:sz w:val="24"/>
          <w:szCs w:val="24"/>
        </w:rPr>
        <w:lastRenderedPageBreak/>
        <w:t xml:space="preserve">experience, or a combination of both, before the applicant is eligible to sit for the first division examination. </w:t>
      </w:r>
      <w:r w:rsidRPr="00761FEF">
        <w:rPr>
          <w:rFonts w:eastAsia="Times New Roman" w:cs="Times New Roman"/>
          <w:sz w:val="24"/>
          <w:szCs w:val="24"/>
        </w:rPr>
        <w:br/>
      </w:r>
    </w:p>
    <w:p w:rsidR="002442A3" w:rsidRPr="00761FEF" w:rsidRDefault="002863B9" w:rsidP="00081EEA">
      <w:pPr>
        <w:rPr>
          <w:sz w:val="24"/>
          <w:szCs w:val="24"/>
        </w:rPr>
      </w:pPr>
      <w:r w:rsidRPr="00761FEF">
        <w:rPr>
          <w:rFonts w:eastAsia="Times New Roman" w:cs="Times New Roman"/>
          <w:i/>
          <w:sz w:val="24"/>
          <w:szCs w:val="24"/>
        </w:rPr>
        <w:t>Chaptered by Secretary of State - Chapter 236, Statutes of 2016</w:t>
      </w:r>
      <w:r w:rsidRPr="00761FEF">
        <w:rPr>
          <w:rFonts w:eastAsia="Times New Roman" w:cs="Times New Roman"/>
          <w:sz w:val="24"/>
          <w:szCs w:val="24"/>
        </w:rPr>
        <w:br/>
      </w:r>
      <w:r w:rsidRPr="00761FEF">
        <w:rPr>
          <w:rFonts w:eastAsia="Times New Roman" w:cs="Times New Roman"/>
          <w:sz w:val="24"/>
          <w:szCs w:val="24"/>
        </w:rPr>
        <w:br/>
      </w:r>
      <w:hyperlink r:id="rId33" w:tgtFrame="_self" w:history="1">
        <w:r w:rsidRPr="00761FEF">
          <w:rPr>
            <w:rFonts w:eastAsia="Times New Roman" w:cs="Times New Roman"/>
            <w:b/>
            <w:bCs/>
            <w:sz w:val="24"/>
            <w:szCs w:val="24"/>
          </w:rPr>
          <w:t>SB 1209</w:t>
        </w:r>
      </w:hyperlink>
      <w:r w:rsidRPr="00761FEF">
        <w:rPr>
          <w:rFonts w:eastAsia="Times New Roman" w:cs="Times New Roman"/>
          <w:b/>
          <w:sz w:val="24"/>
          <w:szCs w:val="24"/>
        </w:rPr>
        <w:br/>
      </w:r>
      <w:r w:rsidRPr="00761FEF">
        <w:rPr>
          <w:rFonts w:eastAsia="Times New Roman" w:cs="Times New Roman"/>
          <w:b/>
          <w:bCs/>
          <w:sz w:val="24"/>
          <w:szCs w:val="24"/>
        </w:rPr>
        <w:t xml:space="preserve">AUTHOR:  </w:t>
      </w:r>
      <w:hyperlink r:id="rId34" w:tgtFrame="_blank" w:history="1">
        <w:r w:rsidRPr="00761FEF">
          <w:rPr>
            <w:rFonts w:eastAsia="Times New Roman" w:cs="Times New Roman"/>
            <w:b/>
            <w:sz w:val="24"/>
            <w:szCs w:val="24"/>
          </w:rPr>
          <w:t>Morrell</w:t>
        </w:r>
      </w:hyperlink>
      <w:r w:rsidRPr="00761FEF">
        <w:rPr>
          <w:rFonts w:eastAsia="Times New Roman" w:cs="Times New Roman"/>
          <w:b/>
          <w:sz w:val="24"/>
          <w:szCs w:val="24"/>
        </w:rPr>
        <w:t> R</w:t>
      </w:r>
      <w:r w:rsidRPr="00761FEF">
        <w:rPr>
          <w:rFonts w:eastAsia="Times New Roman" w:cs="Times New Roman"/>
          <w:b/>
          <w:sz w:val="24"/>
          <w:szCs w:val="24"/>
        </w:rPr>
        <w:br/>
      </w:r>
      <w:r w:rsidRPr="00761FEF">
        <w:rPr>
          <w:rFonts w:eastAsia="Times New Roman" w:cs="Times New Roman"/>
          <w:b/>
          <w:bCs/>
          <w:sz w:val="24"/>
          <w:szCs w:val="24"/>
        </w:rPr>
        <w:t>TITLE: </w:t>
      </w:r>
      <w:r w:rsidRPr="00761FEF">
        <w:rPr>
          <w:rFonts w:eastAsia="Times New Roman" w:cs="Times New Roman"/>
          <w:b/>
          <w:sz w:val="24"/>
          <w:szCs w:val="24"/>
        </w:rPr>
        <w:t>Contractors: discipline.</w:t>
      </w:r>
      <w:r w:rsidRPr="00761FEF">
        <w:rPr>
          <w:rFonts w:eastAsia="Times New Roman" w:cs="Times New Roman"/>
          <w:b/>
          <w:sz w:val="24"/>
          <w:szCs w:val="24"/>
        </w:rPr>
        <w:br/>
      </w:r>
      <w:r w:rsidRPr="00761FEF">
        <w:rPr>
          <w:rFonts w:eastAsia="Times New Roman" w:cs="Times New Roman"/>
          <w:b/>
          <w:bCs/>
          <w:sz w:val="24"/>
          <w:szCs w:val="24"/>
        </w:rPr>
        <w:t>SUMMARY:</w:t>
      </w:r>
      <w:r w:rsidRPr="00761FEF">
        <w:rPr>
          <w:rFonts w:eastAsia="Times New Roman" w:cs="Times New Roman"/>
          <w:bCs/>
          <w:sz w:val="24"/>
          <w:szCs w:val="24"/>
        </w:rPr>
        <w:t> </w:t>
      </w:r>
      <w:r w:rsidR="002442A3" w:rsidRPr="00761FEF">
        <w:rPr>
          <w:rFonts w:cs="Courier New"/>
          <w:sz w:val="24"/>
          <w:szCs w:val="24"/>
        </w:rPr>
        <w:t>P</w:t>
      </w:r>
      <w:r w:rsidR="002442A3" w:rsidRPr="00761FEF">
        <w:rPr>
          <w:sz w:val="24"/>
          <w:szCs w:val="24"/>
        </w:rPr>
        <w:t>rovides that citations issued by the Contractors State Licensing Board against a contractor, follow the contractor if he or she is issued a new or additional license.</w:t>
      </w:r>
    </w:p>
    <w:p w:rsidR="002442A3" w:rsidRPr="00761FEF" w:rsidRDefault="002442A3" w:rsidP="00081EEA">
      <w:pPr>
        <w:rPr>
          <w:rFonts w:cs="Times New Roman"/>
          <w:bCs/>
          <w:sz w:val="24"/>
          <w:szCs w:val="24"/>
        </w:rPr>
      </w:pPr>
    </w:p>
    <w:p w:rsidR="006E2BD2" w:rsidRDefault="002863B9" w:rsidP="005A3140">
      <w:pPr>
        <w:rPr>
          <w:rFonts w:cs="Times New Roman"/>
          <w:bCs/>
          <w:sz w:val="24"/>
          <w:szCs w:val="24"/>
        </w:rPr>
      </w:pPr>
      <w:r w:rsidRPr="00761FEF">
        <w:rPr>
          <w:rFonts w:eastAsia="Times New Roman" w:cs="Times New Roman"/>
          <w:i/>
          <w:sz w:val="24"/>
          <w:szCs w:val="24"/>
        </w:rPr>
        <w:t>Chaptered by Secretary of State - Chapter No. 152, Statutes of 2016</w:t>
      </w:r>
      <w:r w:rsidRPr="00761FEF">
        <w:rPr>
          <w:rFonts w:eastAsia="Times New Roman" w:cs="Times New Roman"/>
          <w:i/>
          <w:sz w:val="24"/>
          <w:szCs w:val="24"/>
        </w:rPr>
        <w:br/>
      </w:r>
    </w:p>
    <w:p w:rsidR="005A3140" w:rsidRPr="00761FEF" w:rsidRDefault="005A3140" w:rsidP="005A3140">
      <w:pPr>
        <w:rPr>
          <w:rFonts w:cs="Times New Roman"/>
          <w:bCs/>
          <w:sz w:val="24"/>
          <w:szCs w:val="24"/>
        </w:rPr>
      </w:pPr>
    </w:p>
    <w:p w:rsidR="002863B9" w:rsidRPr="005B462F" w:rsidRDefault="002863B9" w:rsidP="00081EEA">
      <w:pPr>
        <w:rPr>
          <w:rFonts w:eastAsia="Times New Roman" w:cs="Times New Roman"/>
          <w:b/>
          <w:bCs/>
          <w:sz w:val="40"/>
          <w:szCs w:val="40"/>
          <w:u w:val="single"/>
        </w:rPr>
      </w:pPr>
      <w:bookmarkStart w:id="3" w:name="Environment_&amp;_Energy"/>
      <w:bookmarkEnd w:id="3"/>
      <w:r w:rsidRPr="005B462F">
        <w:rPr>
          <w:rFonts w:eastAsia="Times New Roman" w:cs="Times New Roman"/>
          <w:b/>
          <w:bCs/>
          <w:sz w:val="40"/>
          <w:szCs w:val="40"/>
          <w:u w:val="single"/>
        </w:rPr>
        <w:t>Environment &amp; Energy</w:t>
      </w:r>
    </w:p>
    <w:p w:rsidR="002442A3" w:rsidRPr="00761FEF" w:rsidRDefault="002442A3" w:rsidP="00081EEA">
      <w:pPr>
        <w:rPr>
          <w:rFonts w:eastAsia="Times New Roman" w:cs="Times New Roman"/>
          <w:bCs/>
          <w:sz w:val="24"/>
          <w:szCs w:val="24"/>
        </w:rPr>
      </w:pPr>
    </w:p>
    <w:p w:rsidR="002442A3" w:rsidRPr="00761FEF" w:rsidRDefault="00B77839" w:rsidP="00081EEA">
      <w:pPr>
        <w:rPr>
          <w:rFonts w:eastAsia="Times New Roman" w:cs="Times New Roman"/>
          <w:sz w:val="24"/>
          <w:szCs w:val="24"/>
        </w:rPr>
      </w:pPr>
      <w:hyperlink r:id="rId35" w:tgtFrame="_self" w:history="1">
        <w:r w:rsidR="002863B9" w:rsidRPr="00761FEF">
          <w:rPr>
            <w:rFonts w:eastAsia="Times New Roman" w:cs="Times New Roman"/>
            <w:b/>
            <w:bCs/>
            <w:sz w:val="24"/>
            <w:szCs w:val="24"/>
          </w:rPr>
          <w:t>AB 33</w:t>
        </w:r>
      </w:hyperlink>
      <w:r w:rsidR="002863B9" w:rsidRPr="00761FEF">
        <w:rPr>
          <w:rFonts w:eastAsia="Times New Roman" w:cs="Times New Roman"/>
          <w:b/>
          <w:sz w:val="24"/>
          <w:szCs w:val="24"/>
        </w:rPr>
        <w:br/>
      </w:r>
      <w:r w:rsidR="002863B9" w:rsidRPr="00761FEF">
        <w:rPr>
          <w:rFonts w:eastAsia="Times New Roman" w:cs="Times New Roman"/>
          <w:b/>
          <w:bCs/>
          <w:sz w:val="24"/>
          <w:szCs w:val="24"/>
        </w:rPr>
        <w:t xml:space="preserve">AUTHOR:  </w:t>
      </w:r>
      <w:hyperlink r:id="rId36" w:tgtFrame="_blank" w:history="1">
        <w:r w:rsidR="002863B9" w:rsidRPr="00761FEF">
          <w:rPr>
            <w:rFonts w:eastAsia="Times New Roman" w:cs="Times New Roman"/>
            <w:b/>
            <w:sz w:val="24"/>
            <w:szCs w:val="24"/>
          </w:rPr>
          <w:t>Quirk</w:t>
        </w:r>
      </w:hyperlink>
      <w:r w:rsidR="002863B9" w:rsidRPr="00761FEF">
        <w:rPr>
          <w:rFonts w:eastAsia="Times New Roman" w:cs="Times New Roman"/>
          <w:b/>
          <w:sz w:val="24"/>
          <w:szCs w:val="24"/>
        </w:rPr>
        <w:t> D</w:t>
      </w:r>
      <w:r w:rsidR="002863B9" w:rsidRPr="00761FEF">
        <w:rPr>
          <w:rFonts w:eastAsia="Times New Roman" w:cs="Times New Roman"/>
          <w:b/>
          <w:sz w:val="24"/>
          <w:szCs w:val="24"/>
        </w:rPr>
        <w:br/>
      </w:r>
      <w:r w:rsidR="002863B9" w:rsidRPr="00761FEF">
        <w:rPr>
          <w:rFonts w:eastAsia="Times New Roman" w:cs="Times New Roman"/>
          <w:b/>
          <w:bCs/>
          <w:sz w:val="24"/>
          <w:szCs w:val="24"/>
        </w:rPr>
        <w:t>TITLE: </w:t>
      </w:r>
      <w:r w:rsidR="002863B9" w:rsidRPr="00761FEF">
        <w:rPr>
          <w:rFonts w:eastAsia="Times New Roman" w:cs="Times New Roman"/>
          <w:b/>
          <w:sz w:val="24"/>
          <w:szCs w:val="24"/>
        </w:rPr>
        <w:t>Electrical corporations: energy storage systems: long duration bulk energy storage resources.</w:t>
      </w:r>
      <w:r w:rsidR="002863B9" w:rsidRPr="00761FEF">
        <w:rPr>
          <w:rFonts w:eastAsia="Times New Roman" w:cs="Times New Roman"/>
          <w:b/>
          <w:sz w:val="24"/>
          <w:szCs w:val="24"/>
        </w:rPr>
        <w:br/>
      </w:r>
      <w:r w:rsidR="002863B9" w:rsidRPr="00761FEF">
        <w:rPr>
          <w:rFonts w:eastAsia="Times New Roman" w:cs="Times New Roman"/>
          <w:b/>
          <w:bCs/>
          <w:sz w:val="24"/>
          <w:szCs w:val="24"/>
        </w:rPr>
        <w:t>SUMMARY:</w:t>
      </w:r>
      <w:r w:rsidR="002863B9" w:rsidRPr="00761FEF">
        <w:rPr>
          <w:rFonts w:eastAsia="Times New Roman" w:cs="Times New Roman"/>
          <w:bCs/>
          <w:sz w:val="24"/>
          <w:szCs w:val="24"/>
        </w:rPr>
        <w:t> </w:t>
      </w:r>
      <w:r w:rsidR="002863B9" w:rsidRPr="00761FEF">
        <w:rPr>
          <w:rFonts w:eastAsia="Times New Roman" w:cs="Times New Roman"/>
          <w:sz w:val="24"/>
          <w:szCs w:val="24"/>
        </w:rPr>
        <w:t>Current law requires the Public Utilities Commission to open a proceeding to determine appropriate targets, if any, for each load-serving entity, as defined, to procure viable and cost-effective energy storage systems to be achieved by December 31, 2020. This bill require</w:t>
      </w:r>
      <w:r w:rsidR="002442A3" w:rsidRPr="00761FEF">
        <w:rPr>
          <w:rFonts w:eastAsia="Times New Roman" w:cs="Times New Roman"/>
          <w:sz w:val="24"/>
          <w:szCs w:val="24"/>
        </w:rPr>
        <w:t>s</w:t>
      </w:r>
      <w:r w:rsidR="002863B9" w:rsidRPr="00761FEF">
        <w:rPr>
          <w:rFonts w:eastAsia="Times New Roman" w:cs="Times New Roman"/>
          <w:sz w:val="24"/>
          <w:szCs w:val="24"/>
        </w:rPr>
        <w:t xml:space="preserve"> the commission to evaluate and analyze the potential for all types of long duration bulk energy storage resources to help integrate renewable generation into the electrical grid</w:t>
      </w:r>
      <w:r w:rsidR="002442A3" w:rsidRPr="00761FEF">
        <w:rPr>
          <w:rFonts w:eastAsia="Times New Roman" w:cs="Times New Roman"/>
          <w:sz w:val="24"/>
          <w:szCs w:val="24"/>
        </w:rPr>
        <w:t>.</w:t>
      </w:r>
    </w:p>
    <w:p w:rsidR="002442A3" w:rsidRPr="00761FEF" w:rsidRDefault="002442A3" w:rsidP="00081EEA">
      <w:pPr>
        <w:rPr>
          <w:rFonts w:eastAsia="Times New Roman" w:cs="Times New Roman"/>
          <w:sz w:val="24"/>
          <w:szCs w:val="24"/>
        </w:rPr>
      </w:pPr>
    </w:p>
    <w:p w:rsidR="00081EEA" w:rsidRPr="00761FEF" w:rsidRDefault="002863B9" w:rsidP="00081EEA">
      <w:pPr>
        <w:rPr>
          <w:rFonts w:eastAsia="Times New Roman" w:cs="Times New Roman"/>
          <w:i/>
          <w:sz w:val="24"/>
          <w:szCs w:val="24"/>
        </w:rPr>
      </w:pPr>
      <w:r w:rsidRPr="00761FEF">
        <w:rPr>
          <w:rFonts w:eastAsia="Times New Roman" w:cs="Times New Roman"/>
          <w:i/>
          <w:sz w:val="24"/>
          <w:szCs w:val="24"/>
        </w:rPr>
        <w:t xml:space="preserve">Chaptered by Secretary of State </w:t>
      </w:r>
      <w:r w:rsidR="00D607DE" w:rsidRPr="00761FEF">
        <w:rPr>
          <w:rFonts w:eastAsia="Times New Roman" w:cs="Times New Roman"/>
          <w:i/>
          <w:sz w:val="24"/>
          <w:szCs w:val="24"/>
        </w:rPr>
        <w:t>- Chapter 680, Statutes of 2016</w:t>
      </w:r>
    </w:p>
    <w:p w:rsidR="00081EEA" w:rsidRPr="00761FEF" w:rsidRDefault="00081EEA" w:rsidP="00081EEA">
      <w:pPr>
        <w:rPr>
          <w:rFonts w:eastAsia="Times New Roman" w:cs="Times New Roman"/>
          <w:sz w:val="24"/>
          <w:szCs w:val="24"/>
        </w:rPr>
      </w:pPr>
    </w:p>
    <w:p w:rsidR="005B462F" w:rsidRDefault="00B77839" w:rsidP="00081EEA">
      <w:pPr>
        <w:rPr>
          <w:sz w:val="24"/>
          <w:szCs w:val="24"/>
        </w:rPr>
      </w:pPr>
      <w:hyperlink r:id="rId37" w:tgtFrame="_self" w:history="1">
        <w:r w:rsidR="00081EEA" w:rsidRPr="00761FEF">
          <w:rPr>
            <w:rFonts w:eastAsia="Times New Roman" w:cs="Times New Roman"/>
            <w:b/>
            <w:bCs/>
            <w:sz w:val="24"/>
            <w:szCs w:val="24"/>
          </w:rPr>
          <w:t>AB 1142</w:t>
        </w:r>
      </w:hyperlink>
      <w:r w:rsidR="00081EEA" w:rsidRPr="00761FEF">
        <w:rPr>
          <w:rFonts w:eastAsia="Times New Roman" w:cs="Times New Roman"/>
          <w:b/>
          <w:sz w:val="24"/>
          <w:szCs w:val="24"/>
        </w:rPr>
        <w:br/>
      </w:r>
      <w:r w:rsidR="00081EEA" w:rsidRPr="00761FEF">
        <w:rPr>
          <w:rFonts w:eastAsia="Times New Roman" w:cs="Times New Roman"/>
          <w:b/>
          <w:bCs/>
          <w:sz w:val="24"/>
          <w:szCs w:val="24"/>
        </w:rPr>
        <w:t xml:space="preserve">AUTHOR:  </w:t>
      </w:r>
      <w:hyperlink r:id="rId38" w:tgtFrame="_blank" w:history="1">
        <w:r w:rsidR="00081EEA" w:rsidRPr="00761FEF">
          <w:rPr>
            <w:rFonts w:eastAsia="Times New Roman" w:cs="Times New Roman"/>
            <w:b/>
            <w:sz w:val="24"/>
            <w:szCs w:val="24"/>
          </w:rPr>
          <w:t>Gray</w:t>
        </w:r>
      </w:hyperlink>
      <w:r w:rsidR="00081EEA" w:rsidRPr="00761FEF">
        <w:rPr>
          <w:rFonts w:eastAsia="Times New Roman" w:cs="Times New Roman"/>
          <w:b/>
          <w:sz w:val="24"/>
          <w:szCs w:val="24"/>
        </w:rPr>
        <w:t> D</w:t>
      </w:r>
      <w:r w:rsidR="00081EEA" w:rsidRPr="00761FEF">
        <w:rPr>
          <w:rFonts w:eastAsia="Times New Roman" w:cs="Times New Roman"/>
          <w:b/>
          <w:sz w:val="24"/>
          <w:szCs w:val="24"/>
        </w:rPr>
        <w:br/>
      </w:r>
      <w:r w:rsidR="00081EEA" w:rsidRPr="00761FEF">
        <w:rPr>
          <w:rFonts w:eastAsia="Times New Roman" w:cs="Times New Roman"/>
          <w:b/>
          <w:bCs/>
          <w:sz w:val="24"/>
          <w:szCs w:val="24"/>
        </w:rPr>
        <w:t>TITLE: </w:t>
      </w:r>
      <w:r w:rsidR="00081EEA" w:rsidRPr="00761FEF">
        <w:rPr>
          <w:rFonts w:eastAsia="Times New Roman" w:cs="Times New Roman"/>
          <w:b/>
          <w:sz w:val="24"/>
          <w:szCs w:val="24"/>
        </w:rPr>
        <w:t>Mining and geology: surface mining.</w:t>
      </w:r>
      <w:r w:rsidR="00081EEA" w:rsidRPr="00761FEF">
        <w:rPr>
          <w:rFonts w:eastAsia="Times New Roman" w:cs="Times New Roman"/>
          <w:b/>
          <w:sz w:val="24"/>
          <w:szCs w:val="24"/>
        </w:rPr>
        <w:br/>
      </w:r>
      <w:r w:rsidR="00081EEA" w:rsidRPr="00761FEF">
        <w:rPr>
          <w:rFonts w:eastAsia="Times New Roman" w:cs="Times New Roman"/>
          <w:b/>
          <w:bCs/>
          <w:sz w:val="24"/>
          <w:szCs w:val="24"/>
        </w:rPr>
        <w:t xml:space="preserve">SUMMARY: </w:t>
      </w:r>
      <w:r w:rsidR="00081EEA" w:rsidRPr="00761FEF">
        <w:rPr>
          <w:rFonts w:eastAsia="Times New Roman" w:cs="Times New Roman"/>
          <w:bCs/>
          <w:sz w:val="24"/>
          <w:szCs w:val="24"/>
        </w:rPr>
        <w:t>R</w:t>
      </w:r>
      <w:r w:rsidR="00081EEA" w:rsidRPr="00761FEF">
        <w:rPr>
          <w:rFonts w:cs="Times New Roman"/>
          <w:bCs/>
          <w:sz w:val="24"/>
          <w:szCs w:val="24"/>
        </w:rPr>
        <w:t>e</w:t>
      </w:r>
      <w:r w:rsidR="00081EEA" w:rsidRPr="00761FEF">
        <w:rPr>
          <w:rFonts w:eastAsia="Times New Roman" w:cs="Times New Roman"/>
          <w:sz w:val="24"/>
          <w:szCs w:val="24"/>
        </w:rPr>
        <w:t>vise and recast provisions of the Surface Mining and Reclamation Act of 1975</w:t>
      </w:r>
      <w:r w:rsidR="00081EEA" w:rsidRPr="00761FEF">
        <w:rPr>
          <w:rFonts w:cs="Times New Roman"/>
          <w:sz w:val="24"/>
          <w:szCs w:val="24"/>
        </w:rPr>
        <w:t xml:space="preserve"> (</w:t>
      </w:r>
      <w:r w:rsidR="00081EEA" w:rsidRPr="00761FEF">
        <w:rPr>
          <w:sz w:val="24"/>
          <w:szCs w:val="24"/>
        </w:rPr>
        <w:t>SMARA) the reforms have been divided between SB 209 and AB 1142. AB 1142 contains the reforms relating to reclamation plans, financial assurances, inspections, and enforcement. The two measures provide more flexibility to counties, establishes a workable fee structure both for the department and the mine operators, and allows the Board of</w:t>
      </w:r>
      <w:r w:rsidR="00374B89" w:rsidRPr="00761FEF">
        <w:rPr>
          <w:sz w:val="24"/>
          <w:szCs w:val="24"/>
        </w:rPr>
        <w:t xml:space="preserve"> Mining and Geology </w:t>
      </w:r>
      <w:r w:rsidR="0009583F" w:rsidRPr="00761FEF">
        <w:rPr>
          <w:sz w:val="24"/>
          <w:szCs w:val="24"/>
        </w:rPr>
        <w:t>to establish</w:t>
      </w:r>
      <w:r w:rsidR="00081EEA" w:rsidRPr="00761FEF">
        <w:rPr>
          <w:sz w:val="24"/>
          <w:szCs w:val="24"/>
        </w:rPr>
        <w:t xml:space="preserve"> financial tests in lieu of surety bonds for financial assurances.</w:t>
      </w:r>
    </w:p>
    <w:p w:rsidR="0009583F" w:rsidRDefault="0009583F" w:rsidP="00081EEA">
      <w:pPr>
        <w:rPr>
          <w:sz w:val="24"/>
          <w:szCs w:val="24"/>
        </w:rPr>
      </w:pPr>
    </w:p>
    <w:p w:rsidR="002442A3" w:rsidRPr="005B462F" w:rsidRDefault="005B462F" w:rsidP="00081EEA">
      <w:pPr>
        <w:rPr>
          <w:sz w:val="24"/>
          <w:szCs w:val="24"/>
        </w:rPr>
      </w:pPr>
      <w:r>
        <w:rPr>
          <w:sz w:val="24"/>
          <w:szCs w:val="24"/>
        </w:rPr>
        <w:t>C</w:t>
      </w:r>
      <w:r w:rsidR="00081EEA" w:rsidRPr="00761FEF">
        <w:rPr>
          <w:rFonts w:eastAsia="Times New Roman" w:cs="Times New Roman"/>
          <w:i/>
          <w:sz w:val="24"/>
          <w:szCs w:val="24"/>
        </w:rPr>
        <w:t>haptered by Secretary of Stat</w:t>
      </w:r>
      <w:r w:rsidR="00D607DE" w:rsidRPr="00761FEF">
        <w:rPr>
          <w:rFonts w:eastAsia="Times New Roman" w:cs="Times New Roman"/>
          <w:i/>
          <w:sz w:val="24"/>
          <w:szCs w:val="24"/>
        </w:rPr>
        <w:t>e - Chapter 7, Statutes of 2016</w:t>
      </w:r>
      <w:r w:rsidR="002863B9" w:rsidRPr="00761FEF">
        <w:rPr>
          <w:rFonts w:eastAsia="Times New Roman" w:cs="Times New Roman"/>
          <w:i/>
          <w:sz w:val="24"/>
          <w:szCs w:val="24"/>
        </w:rPr>
        <w:br/>
      </w:r>
    </w:p>
    <w:p w:rsidR="002442A3" w:rsidRPr="00761FEF" w:rsidRDefault="00B77839" w:rsidP="00081EEA">
      <w:pPr>
        <w:rPr>
          <w:rFonts w:eastAsia="Times New Roman" w:cs="Times New Roman"/>
          <w:sz w:val="24"/>
          <w:szCs w:val="24"/>
        </w:rPr>
      </w:pPr>
      <w:hyperlink r:id="rId39" w:tgtFrame="_self" w:history="1">
        <w:r w:rsidR="002863B9" w:rsidRPr="00761FEF">
          <w:rPr>
            <w:rFonts w:eastAsia="Times New Roman" w:cs="Times New Roman"/>
            <w:b/>
            <w:bCs/>
            <w:sz w:val="24"/>
            <w:szCs w:val="24"/>
          </w:rPr>
          <w:t>AB 1637</w:t>
        </w:r>
      </w:hyperlink>
      <w:r w:rsidR="002863B9" w:rsidRPr="00761FEF">
        <w:rPr>
          <w:rFonts w:eastAsia="Times New Roman" w:cs="Times New Roman"/>
          <w:b/>
          <w:sz w:val="24"/>
          <w:szCs w:val="24"/>
        </w:rPr>
        <w:br/>
      </w:r>
      <w:r w:rsidR="002863B9" w:rsidRPr="00761FEF">
        <w:rPr>
          <w:rFonts w:eastAsia="Times New Roman" w:cs="Times New Roman"/>
          <w:b/>
          <w:bCs/>
          <w:sz w:val="24"/>
          <w:szCs w:val="24"/>
        </w:rPr>
        <w:t xml:space="preserve">AUTHOR:  </w:t>
      </w:r>
      <w:hyperlink r:id="rId40" w:tgtFrame="_blank" w:history="1">
        <w:r w:rsidR="002863B9" w:rsidRPr="00761FEF">
          <w:rPr>
            <w:rFonts w:eastAsia="Times New Roman" w:cs="Times New Roman"/>
            <w:b/>
            <w:sz w:val="24"/>
            <w:szCs w:val="24"/>
          </w:rPr>
          <w:t>Low</w:t>
        </w:r>
      </w:hyperlink>
      <w:r w:rsidR="002863B9" w:rsidRPr="00761FEF">
        <w:rPr>
          <w:rFonts w:eastAsia="Times New Roman" w:cs="Times New Roman"/>
          <w:b/>
          <w:sz w:val="24"/>
          <w:szCs w:val="24"/>
        </w:rPr>
        <w:t> D</w:t>
      </w:r>
      <w:r w:rsidR="002863B9" w:rsidRPr="00761FEF">
        <w:rPr>
          <w:rFonts w:eastAsia="Times New Roman" w:cs="Times New Roman"/>
          <w:b/>
          <w:sz w:val="24"/>
          <w:szCs w:val="24"/>
        </w:rPr>
        <w:br/>
      </w:r>
      <w:r w:rsidR="002863B9" w:rsidRPr="00761FEF">
        <w:rPr>
          <w:rFonts w:eastAsia="Times New Roman" w:cs="Times New Roman"/>
          <w:b/>
          <w:bCs/>
          <w:sz w:val="24"/>
          <w:szCs w:val="24"/>
        </w:rPr>
        <w:t>TITLE: </w:t>
      </w:r>
      <w:r w:rsidR="002863B9" w:rsidRPr="00761FEF">
        <w:rPr>
          <w:rFonts w:eastAsia="Times New Roman" w:cs="Times New Roman"/>
          <w:b/>
          <w:sz w:val="24"/>
          <w:szCs w:val="24"/>
        </w:rPr>
        <w:t>Energy: greenhouse gas reduction.</w:t>
      </w:r>
      <w:r w:rsidR="002863B9" w:rsidRPr="00761FEF">
        <w:rPr>
          <w:rFonts w:eastAsia="Times New Roman" w:cs="Times New Roman"/>
          <w:b/>
          <w:sz w:val="24"/>
          <w:szCs w:val="24"/>
        </w:rPr>
        <w:br/>
      </w:r>
      <w:r w:rsidR="002863B9" w:rsidRPr="00761FEF">
        <w:rPr>
          <w:rFonts w:eastAsia="Times New Roman" w:cs="Times New Roman"/>
          <w:b/>
          <w:bCs/>
          <w:sz w:val="24"/>
          <w:szCs w:val="24"/>
        </w:rPr>
        <w:lastRenderedPageBreak/>
        <w:t>SUMMARY:</w:t>
      </w:r>
      <w:r w:rsidR="002863B9" w:rsidRPr="00761FEF">
        <w:rPr>
          <w:rFonts w:eastAsia="Times New Roman" w:cs="Times New Roman"/>
          <w:bCs/>
          <w:sz w:val="24"/>
          <w:szCs w:val="24"/>
        </w:rPr>
        <w:t> </w:t>
      </w:r>
      <w:r w:rsidR="002863B9" w:rsidRPr="00761FEF">
        <w:rPr>
          <w:rFonts w:eastAsia="Times New Roman" w:cs="Times New Roman"/>
          <w:sz w:val="24"/>
          <w:szCs w:val="24"/>
        </w:rPr>
        <w:t>The Public Utilities Commission (PUC) has regulatory authority over public utilities. Current law requires the PUC to require the administration, until January 1, 2021, of a self-generation incentive program for distributed generation resources and energy storage technologies. Current law authorizes the PUC, in consultation with the State Energy Resources Conservation and Development Commission, to authorize the annual collection of not more than the amount authorized for the program in the 2008 calendar year. This bill increase</w:t>
      </w:r>
      <w:r w:rsidR="002442A3" w:rsidRPr="00761FEF">
        <w:rPr>
          <w:rFonts w:eastAsia="Times New Roman" w:cs="Times New Roman"/>
          <w:sz w:val="24"/>
          <w:szCs w:val="24"/>
        </w:rPr>
        <w:t>s</w:t>
      </w:r>
      <w:r w:rsidR="002863B9" w:rsidRPr="00761FEF">
        <w:rPr>
          <w:rFonts w:eastAsia="Times New Roman" w:cs="Times New Roman"/>
          <w:sz w:val="24"/>
          <w:szCs w:val="24"/>
        </w:rPr>
        <w:t xml:space="preserve"> the maximum annual collection the PUC may authorize for the program to double the amount authorized for the program in the 2008 calendar year. </w:t>
      </w:r>
      <w:r w:rsidR="002863B9" w:rsidRPr="00761FEF">
        <w:rPr>
          <w:rFonts w:eastAsia="Times New Roman" w:cs="Times New Roman"/>
          <w:sz w:val="24"/>
          <w:szCs w:val="24"/>
        </w:rPr>
        <w:br/>
      </w:r>
    </w:p>
    <w:p w:rsidR="00EA2337" w:rsidRPr="00761FEF" w:rsidRDefault="002863B9" w:rsidP="00081EEA">
      <w:pPr>
        <w:rPr>
          <w:b/>
          <w:sz w:val="24"/>
          <w:szCs w:val="24"/>
        </w:rPr>
      </w:pPr>
      <w:r w:rsidRPr="00761FEF">
        <w:rPr>
          <w:rFonts w:eastAsia="Times New Roman" w:cs="Times New Roman"/>
          <w:i/>
          <w:sz w:val="24"/>
          <w:szCs w:val="24"/>
        </w:rPr>
        <w:t xml:space="preserve">Chaptered by Secretary of State </w:t>
      </w:r>
      <w:r w:rsidR="00D607DE" w:rsidRPr="00761FEF">
        <w:rPr>
          <w:rFonts w:eastAsia="Times New Roman" w:cs="Times New Roman"/>
          <w:i/>
          <w:sz w:val="24"/>
          <w:szCs w:val="24"/>
        </w:rPr>
        <w:t>- Chapter 658, Statutes of 2016</w:t>
      </w:r>
      <w:r w:rsidRPr="00761FEF">
        <w:rPr>
          <w:rFonts w:eastAsia="Times New Roman" w:cs="Times New Roman"/>
          <w:i/>
          <w:sz w:val="24"/>
          <w:szCs w:val="24"/>
        </w:rPr>
        <w:br/>
      </w:r>
    </w:p>
    <w:p w:rsidR="002442A3" w:rsidRPr="00761FEF" w:rsidRDefault="00B77839" w:rsidP="00081EEA">
      <w:pPr>
        <w:rPr>
          <w:rFonts w:eastAsia="Times New Roman" w:cs="Times New Roman"/>
          <w:sz w:val="24"/>
          <w:szCs w:val="24"/>
        </w:rPr>
      </w:pPr>
      <w:hyperlink r:id="rId41" w:tgtFrame="_self" w:history="1">
        <w:r w:rsidR="002863B9" w:rsidRPr="00761FEF">
          <w:rPr>
            <w:rFonts w:eastAsia="Times New Roman" w:cs="Times New Roman"/>
            <w:b/>
            <w:bCs/>
            <w:sz w:val="24"/>
            <w:szCs w:val="24"/>
          </w:rPr>
          <w:t>AB 1923</w:t>
        </w:r>
      </w:hyperlink>
      <w:r w:rsidR="002863B9" w:rsidRPr="00761FEF">
        <w:rPr>
          <w:rFonts w:eastAsia="Times New Roman" w:cs="Times New Roman"/>
          <w:b/>
          <w:sz w:val="24"/>
          <w:szCs w:val="24"/>
        </w:rPr>
        <w:br/>
      </w:r>
      <w:r w:rsidR="002863B9" w:rsidRPr="00761FEF">
        <w:rPr>
          <w:rFonts w:eastAsia="Times New Roman" w:cs="Times New Roman"/>
          <w:b/>
          <w:bCs/>
          <w:sz w:val="24"/>
          <w:szCs w:val="24"/>
        </w:rPr>
        <w:t xml:space="preserve">AUTHOR:  </w:t>
      </w:r>
      <w:hyperlink r:id="rId42" w:tgtFrame="_blank" w:history="1">
        <w:r w:rsidR="002863B9" w:rsidRPr="00761FEF">
          <w:rPr>
            <w:rFonts w:eastAsia="Times New Roman" w:cs="Times New Roman"/>
            <w:b/>
            <w:sz w:val="24"/>
            <w:szCs w:val="24"/>
          </w:rPr>
          <w:t>Wood</w:t>
        </w:r>
      </w:hyperlink>
      <w:r w:rsidR="002863B9" w:rsidRPr="00761FEF">
        <w:rPr>
          <w:rFonts w:eastAsia="Times New Roman" w:cs="Times New Roman"/>
          <w:b/>
          <w:sz w:val="24"/>
          <w:szCs w:val="24"/>
        </w:rPr>
        <w:t> D</w:t>
      </w:r>
      <w:r w:rsidR="002863B9" w:rsidRPr="00761FEF">
        <w:rPr>
          <w:rFonts w:eastAsia="Times New Roman" w:cs="Times New Roman"/>
          <w:b/>
          <w:sz w:val="24"/>
          <w:szCs w:val="24"/>
        </w:rPr>
        <w:br/>
      </w:r>
      <w:r w:rsidR="002863B9" w:rsidRPr="00761FEF">
        <w:rPr>
          <w:rFonts w:eastAsia="Times New Roman" w:cs="Times New Roman"/>
          <w:b/>
          <w:bCs/>
          <w:sz w:val="24"/>
          <w:szCs w:val="24"/>
        </w:rPr>
        <w:t>TITLE: </w:t>
      </w:r>
      <w:proofErr w:type="spellStart"/>
      <w:r w:rsidR="002863B9" w:rsidRPr="00761FEF">
        <w:rPr>
          <w:rFonts w:eastAsia="Times New Roman" w:cs="Times New Roman"/>
          <w:b/>
          <w:sz w:val="24"/>
          <w:szCs w:val="24"/>
        </w:rPr>
        <w:t>Bioenergy</w:t>
      </w:r>
      <w:proofErr w:type="spellEnd"/>
      <w:r w:rsidR="002863B9" w:rsidRPr="00761FEF">
        <w:rPr>
          <w:rFonts w:eastAsia="Times New Roman" w:cs="Times New Roman"/>
          <w:b/>
          <w:sz w:val="24"/>
          <w:szCs w:val="24"/>
        </w:rPr>
        <w:t xml:space="preserve"> feed-in tariff.</w:t>
      </w:r>
      <w:r w:rsidR="002863B9" w:rsidRPr="00761FEF">
        <w:rPr>
          <w:rFonts w:eastAsia="Times New Roman" w:cs="Times New Roman"/>
          <w:b/>
          <w:sz w:val="24"/>
          <w:szCs w:val="24"/>
        </w:rPr>
        <w:br/>
      </w:r>
      <w:r w:rsidR="002863B9" w:rsidRPr="00761FEF">
        <w:rPr>
          <w:rFonts w:eastAsia="Times New Roman" w:cs="Times New Roman"/>
          <w:b/>
          <w:bCs/>
          <w:sz w:val="24"/>
          <w:szCs w:val="24"/>
        </w:rPr>
        <w:t>SUMMARY: </w:t>
      </w:r>
      <w:r w:rsidR="002442A3" w:rsidRPr="00761FEF">
        <w:rPr>
          <w:rFonts w:eastAsia="Times New Roman" w:cs="Times New Roman"/>
          <w:sz w:val="24"/>
          <w:szCs w:val="24"/>
        </w:rPr>
        <w:t xml:space="preserve">This </w:t>
      </w:r>
      <w:r w:rsidR="00374B89" w:rsidRPr="00761FEF">
        <w:rPr>
          <w:rFonts w:eastAsia="Times New Roman" w:cs="Times New Roman"/>
          <w:sz w:val="24"/>
          <w:szCs w:val="24"/>
        </w:rPr>
        <w:t>measure</w:t>
      </w:r>
      <w:r w:rsidR="002863B9" w:rsidRPr="00761FEF">
        <w:rPr>
          <w:rFonts w:eastAsia="Times New Roman" w:cs="Times New Roman"/>
          <w:sz w:val="24"/>
          <w:szCs w:val="24"/>
        </w:rPr>
        <w:t xml:space="preserve">, for the purposes of the </w:t>
      </w:r>
      <w:proofErr w:type="spellStart"/>
      <w:r w:rsidR="002863B9" w:rsidRPr="00761FEF">
        <w:rPr>
          <w:rFonts w:eastAsia="Times New Roman" w:cs="Times New Roman"/>
          <w:sz w:val="24"/>
          <w:szCs w:val="24"/>
        </w:rPr>
        <w:t>bioenergy</w:t>
      </w:r>
      <w:proofErr w:type="spellEnd"/>
      <w:r w:rsidR="002863B9" w:rsidRPr="00761FEF">
        <w:rPr>
          <w:rFonts w:eastAsia="Times New Roman" w:cs="Times New Roman"/>
          <w:sz w:val="24"/>
          <w:szCs w:val="24"/>
        </w:rPr>
        <w:t xml:space="preserve"> feed-in tariff, revise</w:t>
      </w:r>
      <w:r w:rsidR="002442A3" w:rsidRPr="00761FEF">
        <w:rPr>
          <w:rFonts w:eastAsia="Times New Roman" w:cs="Times New Roman"/>
          <w:sz w:val="24"/>
          <w:szCs w:val="24"/>
        </w:rPr>
        <w:t>s</w:t>
      </w:r>
      <w:r w:rsidR="002863B9" w:rsidRPr="00761FEF">
        <w:rPr>
          <w:rFonts w:eastAsia="Times New Roman" w:cs="Times New Roman"/>
          <w:sz w:val="24"/>
          <w:szCs w:val="24"/>
        </w:rPr>
        <w:t xml:space="preserve"> a generally applicable interconnection requirement for</w:t>
      </w:r>
      <w:r w:rsidR="002442A3" w:rsidRPr="00761FEF">
        <w:rPr>
          <w:rFonts w:eastAsia="Times New Roman" w:cs="Times New Roman"/>
          <w:sz w:val="24"/>
          <w:szCs w:val="24"/>
        </w:rPr>
        <w:t xml:space="preserve"> electric generation facilities</w:t>
      </w:r>
      <w:r w:rsidR="002863B9" w:rsidRPr="00761FEF">
        <w:rPr>
          <w:rFonts w:eastAsia="Times New Roman" w:cs="Times New Roman"/>
          <w:sz w:val="24"/>
          <w:szCs w:val="24"/>
        </w:rPr>
        <w:t>. The bill also require</w:t>
      </w:r>
      <w:r w:rsidR="002442A3" w:rsidRPr="00761FEF">
        <w:rPr>
          <w:rFonts w:eastAsia="Times New Roman" w:cs="Times New Roman"/>
          <w:sz w:val="24"/>
          <w:szCs w:val="24"/>
        </w:rPr>
        <w:t>s</w:t>
      </w:r>
      <w:r w:rsidR="002863B9" w:rsidRPr="00761FEF">
        <w:rPr>
          <w:rFonts w:eastAsia="Times New Roman" w:cs="Times New Roman"/>
          <w:sz w:val="24"/>
          <w:szCs w:val="24"/>
        </w:rPr>
        <w:t xml:space="preserve"> the Public Utilities Commission to direct the electrical corporations to authorize a </w:t>
      </w:r>
      <w:proofErr w:type="spellStart"/>
      <w:r w:rsidR="002863B9" w:rsidRPr="00761FEF">
        <w:rPr>
          <w:rFonts w:eastAsia="Times New Roman" w:cs="Times New Roman"/>
          <w:sz w:val="24"/>
          <w:szCs w:val="24"/>
        </w:rPr>
        <w:t>bioenergy</w:t>
      </w:r>
      <w:proofErr w:type="spellEnd"/>
      <w:r w:rsidR="002863B9" w:rsidRPr="00761FEF">
        <w:rPr>
          <w:rFonts w:eastAsia="Times New Roman" w:cs="Times New Roman"/>
          <w:sz w:val="24"/>
          <w:szCs w:val="24"/>
        </w:rPr>
        <w:t xml:space="preserve"> electric generation facility with an effective capacity of up to 5 megawatts to participate in the </w:t>
      </w:r>
      <w:proofErr w:type="spellStart"/>
      <w:r w:rsidR="002863B9" w:rsidRPr="00761FEF">
        <w:rPr>
          <w:rFonts w:eastAsia="Times New Roman" w:cs="Times New Roman"/>
          <w:sz w:val="24"/>
          <w:szCs w:val="24"/>
        </w:rPr>
        <w:t>bioenergy</w:t>
      </w:r>
      <w:proofErr w:type="spellEnd"/>
      <w:r w:rsidR="002863B9" w:rsidRPr="00761FEF">
        <w:rPr>
          <w:rFonts w:eastAsia="Times New Roman" w:cs="Times New Roman"/>
          <w:sz w:val="24"/>
          <w:szCs w:val="24"/>
        </w:rPr>
        <w:t xml:space="preserve"> feed-in tariff if the facility delivers no more than 3 megawatts to the grid at any time and complies with </w:t>
      </w:r>
      <w:r w:rsidR="002442A3" w:rsidRPr="00761FEF">
        <w:rPr>
          <w:rFonts w:eastAsia="Times New Roman" w:cs="Times New Roman"/>
          <w:sz w:val="24"/>
          <w:szCs w:val="24"/>
        </w:rPr>
        <w:t>existing</w:t>
      </w:r>
      <w:r w:rsidR="002863B9" w:rsidRPr="00761FEF">
        <w:rPr>
          <w:rFonts w:eastAsia="Times New Roman" w:cs="Times New Roman"/>
          <w:sz w:val="24"/>
          <w:szCs w:val="24"/>
        </w:rPr>
        <w:t xml:space="preserve"> interconnection and payment requirements. </w:t>
      </w:r>
    </w:p>
    <w:p w:rsidR="002442A3" w:rsidRPr="00761FEF" w:rsidRDefault="002442A3" w:rsidP="00081EEA">
      <w:pPr>
        <w:rPr>
          <w:rFonts w:eastAsia="Times New Roman" w:cs="Times New Roman"/>
          <w:sz w:val="24"/>
          <w:szCs w:val="24"/>
        </w:rPr>
      </w:pPr>
    </w:p>
    <w:p w:rsidR="002442A3" w:rsidRPr="00761FEF" w:rsidRDefault="002863B9" w:rsidP="00081EEA">
      <w:pPr>
        <w:rPr>
          <w:sz w:val="24"/>
          <w:szCs w:val="24"/>
        </w:rPr>
      </w:pPr>
      <w:r w:rsidRPr="00761FEF">
        <w:rPr>
          <w:rFonts w:eastAsia="Times New Roman" w:cs="Times New Roman"/>
          <w:i/>
          <w:sz w:val="24"/>
          <w:szCs w:val="24"/>
        </w:rPr>
        <w:t>Chaptered by Secretary of State - Chapter 663, Statutes of 2016</w:t>
      </w:r>
      <w:r w:rsidRPr="00761FEF">
        <w:rPr>
          <w:rFonts w:eastAsia="Times New Roman" w:cs="Times New Roman"/>
          <w:sz w:val="24"/>
          <w:szCs w:val="24"/>
        </w:rPr>
        <w:br/>
      </w:r>
      <w:r w:rsidRPr="00761FEF">
        <w:rPr>
          <w:rFonts w:eastAsia="Times New Roman" w:cs="Times New Roman"/>
          <w:sz w:val="24"/>
          <w:szCs w:val="24"/>
        </w:rPr>
        <w:br/>
      </w:r>
      <w:hyperlink r:id="rId43" w:tgtFrame="_self" w:history="1">
        <w:r w:rsidRPr="00761FEF">
          <w:rPr>
            <w:rFonts w:eastAsia="Times New Roman" w:cs="Times New Roman"/>
            <w:b/>
            <w:bCs/>
            <w:sz w:val="24"/>
            <w:szCs w:val="24"/>
          </w:rPr>
          <w:t>AB 2693</w:t>
        </w:r>
      </w:hyperlink>
      <w:r w:rsidRPr="00761FEF">
        <w:rPr>
          <w:rFonts w:eastAsia="Times New Roman" w:cs="Times New Roman"/>
          <w:b/>
          <w:sz w:val="24"/>
          <w:szCs w:val="24"/>
        </w:rPr>
        <w:br/>
      </w:r>
      <w:r w:rsidRPr="00761FEF">
        <w:rPr>
          <w:rFonts w:eastAsia="Times New Roman" w:cs="Times New Roman"/>
          <w:b/>
          <w:bCs/>
          <w:sz w:val="24"/>
          <w:szCs w:val="24"/>
        </w:rPr>
        <w:t xml:space="preserve">AUTHOR:  </w:t>
      </w:r>
      <w:hyperlink r:id="rId44" w:tgtFrame="_blank" w:history="1">
        <w:proofErr w:type="spellStart"/>
        <w:r w:rsidRPr="00761FEF">
          <w:rPr>
            <w:rFonts w:eastAsia="Times New Roman" w:cs="Times New Roman"/>
            <w:b/>
            <w:sz w:val="24"/>
            <w:szCs w:val="24"/>
          </w:rPr>
          <w:t>Dababneh</w:t>
        </w:r>
        <w:proofErr w:type="spellEnd"/>
      </w:hyperlink>
      <w:r w:rsidRPr="00761FEF">
        <w:rPr>
          <w:rFonts w:eastAsia="Times New Roman" w:cs="Times New Roman"/>
          <w:b/>
          <w:sz w:val="24"/>
          <w:szCs w:val="24"/>
        </w:rPr>
        <w:t> D</w:t>
      </w:r>
      <w:r w:rsidRPr="00761FEF">
        <w:rPr>
          <w:rFonts w:eastAsia="Times New Roman" w:cs="Times New Roman"/>
          <w:b/>
          <w:sz w:val="24"/>
          <w:szCs w:val="24"/>
        </w:rPr>
        <w:br/>
      </w:r>
      <w:r w:rsidRPr="00761FEF">
        <w:rPr>
          <w:rFonts w:eastAsia="Times New Roman" w:cs="Times New Roman"/>
          <w:b/>
          <w:bCs/>
          <w:sz w:val="24"/>
          <w:szCs w:val="24"/>
        </w:rPr>
        <w:t>TITLE: </w:t>
      </w:r>
      <w:r w:rsidRPr="00761FEF">
        <w:rPr>
          <w:rFonts w:eastAsia="Times New Roman" w:cs="Times New Roman"/>
          <w:b/>
          <w:sz w:val="24"/>
          <w:szCs w:val="24"/>
        </w:rPr>
        <w:t>Financing requirements: property improvements.</w:t>
      </w:r>
      <w:r w:rsidRPr="00761FEF">
        <w:rPr>
          <w:rFonts w:eastAsia="Times New Roman" w:cs="Times New Roman"/>
          <w:b/>
          <w:sz w:val="24"/>
          <w:szCs w:val="24"/>
        </w:rPr>
        <w:br/>
      </w:r>
      <w:r w:rsidRPr="00761FEF">
        <w:rPr>
          <w:rFonts w:eastAsia="Times New Roman" w:cs="Times New Roman"/>
          <w:b/>
          <w:bCs/>
          <w:sz w:val="24"/>
          <w:szCs w:val="24"/>
        </w:rPr>
        <w:t>SUMMARY:</w:t>
      </w:r>
      <w:r w:rsidRPr="00761FEF">
        <w:rPr>
          <w:rFonts w:eastAsia="Times New Roman" w:cs="Times New Roman"/>
          <w:bCs/>
          <w:sz w:val="24"/>
          <w:szCs w:val="24"/>
        </w:rPr>
        <w:t> </w:t>
      </w:r>
      <w:r w:rsidR="002442A3" w:rsidRPr="00761FEF">
        <w:rPr>
          <w:sz w:val="24"/>
          <w:szCs w:val="24"/>
        </w:rPr>
        <w:t>Creates the PACE Preservation and Consumer Protections Act by adding consumer protections to California's Property Assessed Clean Energy (PACE) Program.</w:t>
      </w:r>
    </w:p>
    <w:p w:rsidR="002442A3" w:rsidRPr="00761FEF" w:rsidRDefault="002442A3" w:rsidP="00081EEA">
      <w:pPr>
        <w:rPr>
          <w:rFonts w:eastAsia="Times New Roman" w:cs="Times New Roman"/>
          <w:bCs/>
          <w:sz w:val="24"/>
          <w:szCs w:val="24"/>
        </w:rPr>
      </w:pPr>
      <w:r w:rsidRPr="00761FEF">
        <w:rPr>
          <w:rFonts w:eastAsia="Times New Roman" w:cs="Times New Roman"/>
          <w:bCs/>
          <w:sz w:val="24"/>
          <w:szCs w:val="24"/>
        </w:rPr>
        <w:t xml:space="preserve"> </w:t>
      </w:r>
    </w:p>
    <w:p w:rsidR="002442A3" w:rsidRPr="00761FEF" w:rsidRDefault="002863B9" w:rsidP="00081EEA">
      <w:pPr>
        <w:rPr>
          <w:rFonts w:eastAsia="Times New Roman" w:cs="Times New Roman"/>
          <w:bCs/>
          <w:sz w:val="24"/>
          <w:szCs w:val="24"/>
        </w:rPr>
      </w:pPr>
      <w:r w:rsidRPr="00761FEF">
        <w:rPr>
          <w:rFonts w:eastAsia="Times New Roman" w:cs="Times New Roman"/>
          <w:i/>
          <w:sz w:val="24"/>
          <w:szCs w:val="24"/>
        </w:rPr>
        <w:t>Chaptered by Secretary of State - Chapter 618, Statutes of 2016</w:t>
      </w:r>
      <w:r w:rsidRPr="00761FEF">
        <w:rPr>
          <w:rFonts w:eastAsia="Times New Roman" w:cs="Times New Roman"/>
          <w:sz w:val="24"/>
          <w:szCs w:val="24"/>
        </w:rPr>
        <w:br/>
      </w:r>
      <w:r w:rsidRPr="00761FEF">
        <w:rPr>
          <w:rFonts w:eastAsia="Times New Roman" w:cs="Times New Roman"/>
          <w:sz w:val="24"/>
          <w:szCs w:val="24"/>
        </w:rPr>
        <w:br/>
      </w:r>
      <w:hyperlink r:id="rId45" w:tgtFrame="_self" w:history="1">
        <w:r w:rsidRPr="00761FEF">
          <w:rPr>
            <w:rFonts w:eastAsia="Times New Roman" w:cs="Times New Roman"/>
            <w:b/>
            <w:bCs/>
            <w:sz w:val="24"/>
            <w:szCs w:val="24"/>
          </w:rPr>
          <w:t>AB 2800</w:t>
        </w:r>
      </w:hyperlink>
      <w:r w:rsidRPr="00761FEF">
        <w:rPr>
          <w:rFonts w:eastAsia="Times New Roman" w:cs="Times New Roman"/>
          <w:b/>
          <w:sz w:val="24"/>
          <w:szCs w:val="24"/>
        </w:rPr>
        <w:br/>
      </w:r>
      <w:r w:rsidRPr="00761FEF">
        <w:rPr>
          <w:rFonts w:eastAsia="Times New Roman" w:cs="Times New Roman"/>
          <w:b/>
          <w:bCs/>
          <w:sz w:val="24"/>
          <w:szCs w:val="24"/>
        </w:rPr>
        <w:t xml:space="preserve">AUTHOR:  </w:t>
      </w:r>
      <w:hyperlink r:id="rId46" w:tgtFrame="_blank" w:history="1">
        <w:r w:rsidRPr="00761FEF">
          <w:rPr>
            <w:rFonts w:eastAsia="Times New Roman" w:cs="Times New Roman"/>
            <w:b/>
            <w:sz w:val="24"/>
            <w:szCs w:val="24"/>
          </w:rPr>
          <w:t>Quirk</w:t>
        </w:r>
      </w:hyperlink>
      <w:r w:rsidRPr="00761FEF">
        <w:rPr>
          <w:rFonts w:eastAsia="Times New Roman" w:cs="Times New Roman"/>
          <w:b/>
          <w:sz w:val="24"/>
          <w:szCs w:val="24"/>
        </w:rPr>
        <w:t> D</w:t>
      </w:r>
      <w:r w:rsidRPr="00761FEF">
        <w:rPr>
          <w:rFonts w:eastAsia="Times New Roman" w:cs="Times New Roman"/>
          <w:b/>
          <w:sz w:val="24"/>
          <w:szCs w:val="24"/>
        </w:rPr>
        <w:br/>
      </w:r>
      <w:r w:rsidRPr="00761FEF">
        <w:rPr>
          <w:rFonts w:eastAsia="Times New Roman" w:cs="Times New Roman"/>
          <w:b/>
          <w:bCs/>
          <w:sz w:val="24"/>
          <w:szCs w:val="24"/>
        </w:rPr>
        <w:t>TITLE: </w:t>
      </w:r>
      <w:r w:rsidRPr="00761FEF">
        <w:rPr>
          <w:rFonts w:eastAsia="Times New Roman" w:cs="Times New Roman"/>
          <w:b/>
          <w:sz w:val="24"/>
          <w:szCs w:val="24"/>
        </w:rPr>
        <w:t>Climate change: infrastructure planning.</w:t>
      </w:r>
      <w:r w:rsidRPr="00761FEF">
        <w:rPr>
          <w:rFonts w:eastAsia="Times New Roman" w:cs="Times New Roman"/>
          <w:b/>
          <w:sz w:val="24"/>
          <w:szCs w:val="24"/>
        </w:rPr>
        <w:br/>
      </w:r>
      <w:r w:rsidR="002442A3" w:rsidRPr="00761FEF">
        <w:rPr>
          <w:rFonts w:eastAsia="Times New Roman" w:cs="Times New Roman"/>
          <w:b/>
          <w:bCs/>
          <w:sz w:val="24"/>
          <w:szCs w:val="24"/>
        </w:rPr>
        <w:t>SUMMARY:</w:t>
      </w:r>
      <w:r w:rsidR="002442A3" w:rsidRPr="00761FEF">
        <w:rPr>
          <w:rFonts w:eastAsia="Times New Roman" w:cs="Times New Roman"/>
          <w:bCs/>
          <w:sz w:val="24"/>
          <w:szCs w:val="24"/>
        </w:rPr>
        <w:t xml:space="preserve"> </w:t>
      </w:r>
      <w:r w:rsidR="00BA650C" w:rsidRPr="00761FEF">
        <w:rPr>
          <w:rFonts w:eastAsia="Times New Roman" w:cs="Times New Roman"/>
          <w:bCs/>
          <w:sz w:val="24"/>
          <w:szCs w:val="24"/>
        </w:rPr>
        <w:t>U</w:t>
      </w:r>
      <w:r w:rsidR="00BA650C" w:rsidRPr="00761FEF">
        <w:rPr>
          <w:rFonts w:eastAsia="Times New Roman" w:cs="Times New Roman"/>
          <w:sz w:val="24"/>
          <w:szCs w:val="24"/>
        </w:rPr>
        <w:t>ntil</w:t>
      </w:r>
      <w:r w:rsidRPr="00761FEF">
        <w:rPr>
          <w:rFonts w:eastAsia="Times New Roman" w:cs="Times New Roman"/>
          <w:sz w:val="24"/>
          <w:szCs w:val="24"/>
        </w:rPr>
        <w:t xml:space="preserve"> July 1, 2020, require</w:t>
      </w:r>
      <w:r w:rsidR="002442A3" w:rsidRPr="00761FEF">
        <w:rPr>
          <w:rFonts w:eastAsia="Times New Roman" w:cs="Times New Roman"/>
          <w:sz w:val="24"/>
          <w:szCs w:val="24"/>
        </w:rPr>
        <w:t>s</w:t>
      </w:r>
      <w:r w:rsidRPr="00761FEF">
        <w:rPr>
          <w:rFonts w:eastAsia="Times New Roman" w:cs="Times New Roman"/>
          <w:sz w:val="24"/>
          <w:szCs w:val="24"/>
        </w:rPr>
        <w:t xml:space="preserve"> state agencies to take into account the current and future impacts of climate change when planning, designing, building, operating, maintaining, and investing in state infrastructure. The bill, by July 1, 2017, and until July 1, 2020, require</w:t>
      </w:r>
      <w:r w:rsidR="002442A3" w:rsidRPr="00761FEF">
        <w:rPr>
          <w:rFonts w:eastAsia="Times New Roman" w:cs="Times New Roman"/>
          <w:sz w:val="24"/>
          <w:szCs w:val="24"/>
        </w:rPr>
        <w:t>s</w:t>
      </w:r>
      <w:r w:rsidRPr="00761FEF">
        <w:rPr>
          <w:rFonts w:eastAsia="Times New Roman" w:cs="Times New Roman"/>
          <w:sz w:val="24"/>
          <w:szCs w:val="24"/>
        </w:rPr>
        <w:t xml:space="preserve"> the agency to establish a Climate-Safe Infrastructure Working Group for the purpose of examining how to integrate scientific data concerning projected climate change impacts into state infrastructure engineering</w:t>
      </w:r>
      <w:r w:rsidR="002442A3" w:rsidRPr="00761FEF">
        <w:rPr>
          <w:rFonts w:eastAsia="Times New Roman" w:cs="Times New Roman"/>
          <w:sz w:val="24"/>
          <w:szCs w:val="24"/>
        </w:rPr>
        <w:t>.</w:t>
      </w:r>
      <w:r w:rsidRPr="00761FEF">
        <w:rPr>
          <w:rFonts w:eastAsia="Times New Roman" w:cs="Times New Roman"/>
          <w:sz w:val="24"/>
          <w:szCs w:val="24"/>
        </w:rPr>
        <w:t xml:space="preserve"> </w:t>
      </w:r>
      <w:r w:rsidRPr="00761FEF">
        <w:rPr>
          <w:rFonts w:eastAsia="Times New Roman" w:cs="Times New Roman"/>
          <w:sz w:val="24"/>
          <w:szCs w:val="24"/>
        </w:rPr>
        <w:br/>
      </w:r>
    </w:p>
    <w:p w:rsidR="005A3140" w:rsidRDefault="002863B9" w:rsidP="00081EEA">
      <w:pPr>
        <w:rPr>
          <w:rFonts w:eastAsia="Times New Roman" w:cs="Times New Roman"/>
          <w:sz w:val="24"/>
          <w:szCs w:val="24"/>
        </w:rPr>
      </w:pPr>
      <w:r w:rsidRPr="00761FEF">
        <w:rPr>
          <w:rFonts w:eastAsia="Times New Roman" w:cs="Times New Roman"/>
          <w:i/>
          <w:sz w:val="24"/>
          <w:szCs w:val="24"/>
        </w:rPr>
        <w:t>Chaptered by Secretary of State - Chapter 580, Statutes of 2016</w:t>
      </w:r>
      <w:r w:rsidRPr="00761FEF">
        <w:rPr>
          <w:rFonts w:eastAsia="Times New Roman" w:cs="Times New Roman"/>
          <w:sz w:val="24"/>
          <w:szCs w:val="24"/>
        </w:rPr>
        <w:br/>
      </w:r>
    </w:p>
    <w:p w:rsidR="005A3140" w:rsidRDefault="005A3140" w:rsidP="00081EEA">
      <w:pPr>
        <w:rPr>
          <w:rFonts w:eastAsia="Times New Roman" w:cs="Times New Roman"/>
          <w:sz w:val="24"/>
          <w:szCs w:val="24"/>
        </w:rPr>
      </w:pPr>
    </w:p>
    <w:p w:rsidR="002442A3" w:rsidRPr="00761FEF" w:rsidRDefault="002863B9" w:rsidP="00081EEA">
      <w:pPr>
        <w:rPr>
          <w:rFonts w:eastAsia="Times New Roman" w:cs="Times New Roman"/>
          <w:sz w:val="24"/>
          <w:szCs w:val="24"/>
        </w:rPr>
      </w:pPr>
      <w:r w:rsidRPr="00761FEF">
        <w:rPr>
          <w:rFonts w:eastAsia="Times New Roman" w:cs="Times New Roman"/>
          <w:sz w:val="24"/>
          <w:szCs w:val="24"/>
        </w:rPr>
        <w:lastRenderedPageBreak/>
        <w:br/>
      </w:r>
      <w:hyperlink r:id="rId47" w:tgtFrame="_self" w:history="1">
        <w:r w:rsidRPr="00761FEF">
          <w:rPr>
            <w:rFonts w:eastAsia="Times New Roman" w:cs="Times New Roman"/>
            <w:b/>
            <w:bCs/>
            <w:sz w:val="24"/>
            <w:szCs w:val="24"/>
          </w:rPr>
          <w:t>AB 2861</w:t>
        </w:r>
      </w:hyperlink>
      <w:r w:rsidRPr="00761FEF">
        <w:rPr>
          <w:rFonts w:eastAsia="Times New Roman" w:cs="Times New Roman"/>
          <w:b/>
          <w:sz w:val="24"/>
          <w:szCs w:val="24"/>
        </w:rPr>
        <w:br/>
      </w:r>
      <w:r w:rsidRPr="00761FEF">
        <w:rPr>
          <w:rFonts w:eastAsia="Times New Roman" w:cs="Times New Roman"/>
          <w:b/>
          <w:bCs/>
          <w:sz w:val="24"/>
          <w:szCs w:val="24"/>
        </w:rPr>
        <w:t xml:space="preserve">AUTHOR:  </w:t>
      </w:r>
      <w:hyperlink r:id="rId48" w:tgtFrame="_blank" w:history="1">
        <w:r w:rsidRPr="00761FEF">
          <w:rPr>
            <w:rFonts w:eastAsia="Times New Roman" w:cs="Times New Roman"/>
            <w:b/>
            <w:sz w:val="24"/>
            <w:szCs w:val="24"/>
          </w:rPr>
          <w:t>Ting</w:t>
        </w:r>
      </w:hyperlink>
      <w:r w:rsidRPr="00761FEF">
        <w:rPr>
          <w:rFonts w:eastAsia="Times New Roman" w:cs="Times New Roman"/>
          <w:b/>
          <w:sz w:val="24"/>
          <w:szCs w:val="24"/>
        </w:rPr>
        <w:t> D</w:t>
      </w:r>
      <w:r w:rsidRPr="00761FEF">
        <w:rPr>
          <w:rFonts w:eastAsia="Times New Roman" w:cs="Times New Roman"/>
          <w:b/>
          <w:sz w:val="24"/>
          <w:szCs w:val="24"/>
        </w:rPr>
        <w:br/>
      </w:r>
      <w:r w:rsidRPr="00761FEF">
        <w:rPr>
          <w:rFonts w:eastAsia="Times New Roman" w:cs="Times New Roman"/>
          <w:b/>
          <w:bCs/>
          <w:sz w:val="24"/>
          <w:szCs w:val="24"/>
        </w:rPr>
        <w:t>TITLE: </w:t>
      </w:r>
      <w:r w:rsidRPr="00761FEF">
        <w:rPr>
          <w:rFonts w:eastAsia="Times New Roman" w:cs="Times New Roman"/>
          <w:b/>
          <w:sz w:val="24"/>
          <w:szCs w:val="24"/>
        </w:rPr>
        <w:t>Electricity: distribution grid interconnection dispute resolution process.</w:t>
      </w:r>
      <w:r w:rsidRPr="00761FEF">
        <w:rPr>
          <w:rFonts w:eastAsia="Times New Roman" w:cs="Times New Roman"/>
          <w:b/>
          <w:sz w:val="24"/>
          <w:szCs w:val="24"/>
        </w:rPr>
        <w:br/>
      </w:r>
      <w:r w:rsidRPr="00761FEF">
        <w:rPr>
          <w:rFonts w:eastAsia="Times New Roman" w:cs="Times New Roman"/>
          <w:b/>
          <w:bCs/>
          <w:sz w:val="24"/>
          <w:szCs w:val="24"/>
        </w:rPr>
        <w:t>SUMMARY:</w:t>
      </w:r>
      <w:r w:rsidRPr="00761FEF">
        <w:rPr>
          <w:rFonts w:eastAsia="Times New Roman" w:cs="Times New Roman"/>
          <w:bCs/>
          <w:sz w:val="24"/>
          <w:szCs w:val="24"/>
        </w:rPr>
        <w:t> </w:t>
      </w:r>
      <w:r w:rsidR="00BA650C" w:rsidRPr="00761FEF">
        <w:rPr>
          <w:rFonts w:eastAsia="Times New Roman" w:cs="Times New Roman"/>
          <w:sz w:val="24"/>
          <w:szCs w:val="24"/>
        </w:rPr>
        <w:t>Authorizes</w:t>
      </w:r>
      <w:r w:rsidRPr="00761FEF">
        <w:rPr>
          <w:rFonts w:eastAsia="Times New Roman" w:cs="Times New Roman"/>
          <w:sz w:val="24"/>
          <w:szCs w:val="24"/>
        </w:rPr>
        <w:t xml:space="preserve"> the Public Utilities Commission to establish an expedited distribution grid interconnection dispute resolution process, with the goal of resolving disputes over interconnection applications within the jurisdiction of the commission in no more than 60 days from the time the dispute is formally brought to the commission. The bill </w:t>
      </w:r>
      <w:r w:rsidR="002442A3" w:rsidRPr="00761FEF">
        <w:rPr>
          <w:rFonts w:eastAsia="Times New Roman" w:cs="Times New Roman"/>
          <w:sz w:val="24"/>
          <w:szCs w:val="24"/>
        </w:rPr>
        <w:t xml:space="preserve">also </w:t>
      </w:r>
      <w:r w:rsidRPr="00761FEF">
        <w:rPr>
          <w:rFonts w:eastAsia="Times New Roman" w:cs="Times New Roman"/>
          <w:sz w:val="24"/>
          <w:szCs w:val="24"/>
        </w:rPr>
        <w:t>require</w:t>
      </w:r>
      <w:r w:rsidR="002442A3" w:rsidRPr="00761FEF">
        <w:rPr>
          <w:rFonts w:eastAsia="Times New Roman" w:cs="Times New Roman"/>
          <w:sz w:val="24"/>
          <w:szCs w:val="24"/>
        </w:rPr>
        <w:t>s</w:t>
      </w:r>
      <w:r w:rsidRPr="00761FEF">
        <w:rPr>
          <w:rFonts w:eastAsia="Times New Roman" w:cs="Times New Roman"/>
          <w:sz w:val="24"/>
          <w:szCs w:val="24"/>
        </w:rPr>
        <w:t xml:space="preserve"> the commission to appoint a qualified electrical systems engineer with substantial interconnection expertise to advise the director of the energy division and to provide adequate commission staff to assist in resolving interconnection disputes.</w:t>
      </w:r>
    </w:p>
    <w:p w:rsidR="002442A3" w:rsidRPr="00761FEF" w:rsidRDefault="002863B9" w:rsidP="00081EEA">
      <w:pPr>
        <w:rPr>
          <w:rFonts w:eastAsia="Times New Roman" w:cs="Times New Roman"/>
          <w:sz w:val="24"/>
          <w:szCs w:val="24"/>
        </w:rPr>
      </w:pPr>
      <w:r w:rsidRPr="00761FEF">
        <w:rPr>
          <w:rFonts w:eastAsia="Times New Roman" w:cs="Times New Roman"/>
          <w:sz w:val="24"/>
          <w:szCs w:val="24"/>
        </w:rPr>
        <w:br/>
      </w:r>
      <w:r w:rsidRPr="00761FEF">
        <w:rPr>
          <w:rFonts w:eastAsia="Times New Roman" w:cs="Times New Roman"/>
          <w:i/>
          <w:sz w:val="24"/>
          <w:szCs w:val="24"/>
        </w:rPr>
        <w:t>Chaptered by Secretary of State - Chapter 672, Statutes of 2016</w:t>
      </w:r>
      <w:r w:rsidRPr="00761FEF">
        <w:rPr>
          <w:rFonts w:eastAsia="Times New Roman" w:cs="Times New Roman"/>
          <w:b/>
          <w:sz w:val="24"/>
          <w:szCs w:val="24"/>
        </w:rPr>
        <w:br/>
      </w:r>
      <w:r w:rsidRPr="00761FEF">
        <w:rPr>
          <w:rFonts w:eastAsia="Times New Roman" w:cs="Times New Roman"/>
          <w:sz w:val="24"/>
          <w:szCs w:val="24"/>
        </w:rPr>
        <w:br/>
      </w:r>
      <w:hyperlink r:id="rId49" w:tgtFrame="_self" w:history="1">
        <w:r w:rsidRPr="00761FEF">
          <w:rPr>
            <w:rFonts w:eastAsia="Times New Roman" w:cs="Times New Roman"/>
            <w:b/>
            <w:bCs/>
            <w:sz w:val="24"/>
            <w:szCs w:val="24"/>
          </w:rPr>
          <w:t>SB 7</w:t>
        </w:r>
      </w:hyperlink>
      <w:r w:rsidRPr="00761FEF">
        <w:rPr>
          <w:rFonts w:eastAsia="Times New Roman" w:cs="Times New Roman"/>
          <w:b/>
          <w:sz w:val="24"/>
          <w:szCs w:val="24"/>
        </w:rPr>
        <w:br/>
      </w:r>
      <w:r w:rsidRPr="00761FEF">
        <w:rPr>
          <w:rFonts w:eastAsia="Times New Roman" w:cs="Times New Roman"/>
          <w:b/>
          <w:bCs/>
          <w:sz w:val="24"/>
          <w:szCs w:val="24"/>
        </w:rPr>
        <w:t xml:space="preserve">AUTHOR:  </w:t>
      </w:r>
      <w:hyperlink r:id="rId50" w:tgtFrame="_blank" w:history="1">
        <w:proofErr w:type="spellStart"/>
        <w:r w:rsidRPr="00761FEF">
          <w:rPr>
            <w:rFonts w:eastAsia="Times New Roman" w:cs="Times New Roman"/>
            <w:b/>
            <w:sz w:val="24"/>
            <w:szCs w:val="24"/>
          </w:rPr>
          <w:t>Wolk</w:t>
        </w:r>
        <w:proofErr w:type="spellEnd"/>
      </w:hyperlink>
      <w:r w:rsidRPr="00761FEF">
        <w:rPr>
          <w:rFonts w:eastAsia="Times New Roman" w:cs="Times New Roman"/>
          <w:b/>
          <w:sz w:val="24"/>
          <w:szCs w:val="24"/>
        </w:rPr>
        <w:t> D</w:t>
      </w:r>
      <w:r w:rsidRPr="00761FEF">
        <w:rPr>
          <w:rFonts w:eastAsia="Times New Roman" w:cs="Times New Roman"/>
          <w:b/>
          <w:sz w:val="24"/>
          <w:szCs w:val="24"/>
        </w:rPr>
        <w:br/>
      </w:r>
      <w:r w:rsidRPr="00761FEF">
        <w:rPr>
          <w:rFonts w:eastAsia="Times New Roman" w:cs="Times New Roman"/>
          <w:b/>
          <w:bCs/>
          <w:sz w:val="24"/>
          <w:szCs w:val="24"/>
        </w:rPr>
        <w:t>TITLE: </w:t>
      </w:r>
      <w:r w:rsidRPr="00761FEF">
        <w:rPr>
          <w:rFonts w:eastAsia="Times New Roman" w:cs="Times New Roman"/>
          <w:b/>
          <w:sz w:val="24"/>
          <w:szCs w:val="24"/>
        </w:rPr>
        <w:t>Housing: water meters: multiunit structures.</w:t>
      </w:r>
      <w:r w:rsidRPr="00761FEF">
        <w:rPr>
          <w:rFonts w:eastAsia="Times New Roman" w:cs="Times New Roman"/>
          <w:b/>
          <w:sz w:val="24"/>
          <w:szCs w:val="24"/>
        </w:rPr>
        <w:br/>
      </w:r>
      <w:r w:rsidRPr="00761FEF">
        <w:rPr>
          <w:rFonts w:eastAsia="Times New Roman" w:cs="Times New Roman"/>
          <w:b/>
          <w:bCs/>
          <w:sz w:val="24"/>
          <w:szCs w:val="24"/>
        </w:rPr>
        <w:t>SUMMARY:</w:t>
      </w:r>
      <w:r w:rsidR="002442A3" w:rsidRPr="00761FEF">
        <w:rPr>
          <w:rFonts w:eastAsia="Times New Roman" w:cs="Times New Roman"/>
          <w:bCs/>
          <w:sz w:val="24"/>
          <w:szCs w:val="24"/>
        </w:rPr>
        <w:t xml:space="preserve"> E</w:t>
      </w:r>
      <w:r w:rsidRPr="00761FEF">
        <w:rPr>
          <w:rFonts w:eastAsia="Times New Roman" w:cs="Times New Roman"/>
          <w:sz w:val="24"/>
          <w:szCs w:val="24"/>
        </w:rPr>
        <w:t xml:space="preserve">xpress the intent of the Legislature to encourage the conservation of water in multifamily residential rental buildings through means either within the landlord's or the tenant's control, and to establish that the practices involving the </w:t>
      </w:r>
      <w:proofErr w:type="spellStart"/>
      <w:r w:rsidRPr="00761FEF">
        <w:rPr>
          <w:rFonts w:eastAsia="Times New Roman" w:cs="Times New Roman"/>
          <w:sz w:val="24"/>
          <w:szCs w:val="24"/>
        </w:rPr>
        <w:t>submetering</w:t>
      </w:r>
      <w:proofErr w:type="spellEnd"/>
      <w:r w:rsidRPr="00761FEF">
        <w:rPr>
          <w:rFonts w:eastAsia="Times New Roman" w:cs="Times New Roman"/>
          <w:sz w:val="24"/>
          <w:szCs w:val="24"/>
        </w:rPr>
        <w:t xml:space="preserve"> of dwelling units for water servic</w:t>
      </w:r>
      <w:r w:rsidR="002442A3" w:rsidRPr="00761FEF">
        <w:rPr>
          <w:rFonts w:eastAsia="Times New Roman" w:cs="Times New Roman"/>
          <w:sz w:val="24"/>
          <w:szCs w:val="24"/>
        </w:rPr>
        <w:t>e are just and reasonable</w:t>
      </w:r>
      <w:r w:rsidRPr="00761FEF">
        <w:rPr>
          <w:rFonts w:eastAsia="Times New Roman" w:cs="Times New Roman"/>
          <w:sz w:val="24"/>
          <w:szCs w:val="24"/>
        </w:rPr>
        <w:t>.</w:t>
      </w:r>
      <w:r w:rsidRPr="00761FEF">
        <w:rPr>
          <w:rFonts w:eastAsia="Times New Roman" w:cs="Times New Roman"/>
          <w:sz w:val="24"/>
          <w:szCs w:val="24"/>
        </w:rPr>
        <w:br/>
      </w:r>
    </w:p>
    <w:p w:rsidR="00081EEA" w:rsidRPr="00761FEF" w:rsidRDefault="002863B9" w:rsidP="00081EEA">
      <w:pPr>
        <w:rPr>
          <w:i/>
          <w:sz w:val="24"/>
          <w:szCs w:val="24"/>
        </w:rPr>
      </w:pPr>
      <w:r w:rsidRPr="00761FEF">
        <w:rPr>
          <w:rFonts w:eastAsia="Times New Roman" w:cs="Times New Roman"/>
          <w:i/>
          <w:sz w:val="24"/>
          <w:szCs w:val="24"/>
        </w:rPr>
        <w:t xml:space="preserve">Chaptered by Secretary of State </w:t>
      </w:r>
      <w:r w:rsidR="00D607DE" w:rsidRPr="00761FEF">
        <w:rPr>
          <w:rFonts w:eastAsia="Times New Roman" w:cs="Times New Roman"/>
          <w:i/>
          <w:sz w:val="24"/>
          <w:szCs w:val="24"/>
        </w:rPr>
        <w:t>- Chapter 623, Statutes of 2016</w:t>
      </w:r>
      <w:r w:rsidRPr="00761FEF">
        <w:rPr>
          <w:rFonts w:eastAsia="Times New Roman" w:cs="Times New Roman"/>
          <w:i/>
          <w:sz w:val="24"/>
          <w:szCs w:val="24"/>
        </w:rPr>
        <w:br/>
      </w:r>
    </w:p>
    <w:p w:rsidR="00081EEA" w:rsidRPr="00761FEF" w:rsidRDefault="00B77839" w:rsidP="00081EEA">
      <w:pPr>
        <w:rPr>
          <w:sz w:val="24"/>
          <w:szCs w:val="24"/>
        </w:rPr>
      </w:pPr>
      <w:hyperlink r:id="rId51" w:tgtFrame="_self" w:history="1">
        <w:r w:rsidR="00081EEA" w:rsidRPr="00761FEF">
          <w:rPr>
            <w:rFonts w:cs="Times New Roman"/>
            <w:b/>
            <w:bCs/>
            <w:sz w:val="24"/>
            <w:szCs w:val="24"/>
          </w:rPr>
          <w:t>SB 209</w:t>
        </w:r>
      </w:hyperlink>
      <w:r w:rsidR="00081EEA" w:rsidRPr="00761FEF">
        <w:rPr>
          <w:rFonts w:cs="Times New Roman"/>
          <w:b/>
          <w:sz w:val="24"/>
          <w:szCs w:val="24"/>
        </w:rPr>
        <w:br/>
      </w:r>
      <w:r w:rsidR="00081EEA" w:rsidRPr="00761FEF">
        <w:rPr>
          <w:rFonts w:cs="Times New Roman"/>
          <w:b/>
          <w:bCs/>
          <w:sz w:val="24"/>
          <w:szCs w:val="24"/>
        </w:rPr>
        <w:t xml:space="preserve">AUTHOR:  </w:t>
      </w:r>
      <w:hyperlink r:id="rId52" w:tgtFrame="_blank" w:history="1">
        <w:proofErr w:type="spellStart"/>
        <w:r w:rsidR="00081EEA" w:rsidRPr="00761FEF">
          <w:rPr>
            <w:rFonts w:cs="Times New Roman"/>
            <w:b/>
            <w:sz w:val="24"/>
            <w:szCs w:val="24"/>
          </w:rPr>
          <w:t>Pavley</w:t>
        </w:r>
        <w:proofErr w:type="spellEnd"/>
      </w:hyperlink>
      <w:r w:rsidR="00081EEA" w:rsidRPr="00761FEF">
        <w:rPr>
          <w:rFonts w:cs="Times New Roman"/>
          <w:b/>
          <w:sz w:val="24"/>
          <w:szCs w:val="24"/>
        </w:rPr>
        <w:t> D</w:t>
      </w:r>
      <w:r w:rsidR="00081EEA" w:rsidRPr="00761FEF">
        <w:rPr>
          <w:rFonts w:cs="Times New Roman"/>
          <w:b/>
          <w:sz w:val="24"/>
          <w:szCs w:val="24"/>
        </w:rPr>
        <w:br/>
      </w:r>
      <w:r w:rsidR="00081EEA" w:rsidRPr="00761FEF">
        <w:rPr>
          <w:rFonts w:cs="Times New Roman"/>
          <w:b/>
          <w:bCs/>
          <w:sz w:val="24"/>
          <w:szCs w:val="24"/>
        </w:rPr>
        <w:t>TITLE: </w:t>
      </w:r>
      <w:r w:rsidR="00081EEA" w:rsidRPr="00761FEF">
        <w:rPr>
          <w:rFonts w:cs="Times New Roman"/>
          <w:b/>
          <w:sz w:val="24"/>
          <w:szCs w:val="24"/>
        </w:rPr>
        <w:t>Surface mining: financial assurances: reclamation plans.</w:t>
      </w:r>
      <w:r w:rsidR="00081EEA" w:rsidRPr="00761FEF">
        <w:rPr>
          <w:rFonts w:cs="Times New Roman"/>
          <w:b/>
          <w:sz w:val="24"/>
          <w:szCs w:val="24"/>
        </w:rPr>
        <w:br/>
      </w:r>
      <w:r w:rsidR="00081EEA" w:rsidRPr="00761FEF">
        <w:rPr>
          <w:rFonts w:cs="Times New Roman"/>
          <w:b/>
          <w:bCs/>
          <w:sz w:val="24"/>
          <w:szCs w:val="24"/>
        </w:rPr>
        <w:t>SUMMARY:</w:t>
      </w:r>
      <w:r w:rsidR="00081EEA" w:rsidRPr="00761FEF">
        <w:rPr>
          <w:rFonts w:cs="Times New Roman"/>
          <w:bCs/>
          <w:sz w:val="24"/>
          <w:szCs w:val="24"/>
        </w:rPr>
        <w:t> </w:t>
      </w:r>
      <w:r w:rsidR="00081EEA" w:rsidRPr="00761FEF">
        <w:rPr>
          <w:rFonts w:eastAsia="Times New Roman" w:cs="Times New Roman"/>
          <w:bCs/>
          <w:sz w:val="24"/>
          <w:szCs w:val="24"/>
        </w:rPr>
        <w:t>R</w:t>
      </w:r>
      <w:r w:rsidR="00081EEA" w:rsidRPr="00761FEF">
        <w:rPr>
          <w:rFonts w:cs="Times New Roman"/>
          <w:bCs/>
          <w:sz w:val="24"/>
          <w:szCs w:val="24"/>
        </w:rPr>
        <w:t>e</w:t>
      </w:r>
      <w:r w:rsidR="00081EEA" w:rsidRPr="00761FEF">
        <w:rPr>
          <w:rFonts w:eastAsia="Times New Roman" w:cs="Times New Roman"/>
          <w:sz w:val="24"/>
          <w:szCs w:val="24"/>
        </w:rPr>
        <w:t>vise and recast provisions of the Surface Mining and Reclamation Act of 1975</w:t>
      </w:r>
      <w:r w:rsidR="00081EEA" w:rsidRPr="00761FEF">
        <w:rPr>
          <w:rFonts w:cs="Times New Roman"/>
          <w:sz w:val="24"/>
          <w:szCs w:val="24"/>
        </w:rPr>
        <w:t xml:space="preserve"> (</w:t>
      </w:r>
      <w:r w:rsidR="00081EEA" w:rsidRPr="00761FEF">
        <w:rPr>
          <w:sz w:val="24"/>
          <w:szCs w:val="24"/>
        </w:rPr>
        <w:t>SMARA) the reforms have been divided between SB 209 and AB 1142. SB 209 contains the reforms which formalize a new Division of Mines and Reclamation at the Department of Conservation that will be headed by a Supervisor of Mines and Reclamation. The two measures provide more flexibility to counties, establishes a workable fee structure both for the department and the mine operators, and allows the Board of Mining and Geology to establish financial tests in lieu of surety bonds for financial assurances.</w:t>
      </w:r>
    </w:p>
    <w:p w:rsidR="002442A3" w:rsidRPr="00761FEF" w:rsidRDefault="00081EEA" w:rsidP="00081EEA">
      <w:pPr>
        <w:rPr>
          <w:rFonts w:eastAsia="Times New Roman" w:cs="Times New Roman"/>
          <w:sz w:val="24"/>
          <w:szCs w:val="24"/>
        </w:rPr>
      </w:pPr>
      <w:r w:rsidRPr="00761FEF">
        <w:rPr>
          <w:rFonts w:cs="Times New Roman"/>
          <w:sz w:val="24"/>
          <w:szCs w:val="24"/>
        </w:rPr>
        <w:br/>
      </w:r>
      <w:r w:rsidRPr="00761FEF">
        <w:rPr>
          <w:rFonts w:cs="Times New Roman"/>
          <w:i/>
          <w:sz w:val="24"/>
          <w:szCs w:val="24"/>
        </w:rPr>
        <w:t>Chaptered by Secretary of State - Chapter 8, Statutes of 2016</w:t>
      </w:r>
      <w:r w:rsidRPr="00761FEF">
        <w:rPr>
          <w:rFonts w:cs="Times New Roman"/>
          <w:sz w:val="24"/>
          <w:szCs w:val="24"/>
        </w:rPr>
        <w:br/>
      </w:r>
      <w:r w:rsidR="002863B9" w:rsidRPr="00761FEF">
        <w:rPr>
          <w:rFonts w:eastAsia="Times New Roman" w:cs="Times New Roman"/>
          <w:sz w:val="24"/>
          <w:szCs w:val="24"/>
        </w:rPr>
        <w:br/>
      </w:r>
      <w:hyperlink r:id="rId53" w:tgtFrame="_self" w:history="1">
        <w:r w:rsidR="002863B9" w:rsidRPr="00761FEF">
          <w:rPr>
            <w:rFonts w:eastAsia="Times New Roman" w:cs="Times New Roman"/>
            <w:b/>
            <w:bCs/>
            <w:sz w:val="24"/>
            <w:szCs w:val="24"/>
          </w:rPr>
          <w:t>SB 734</w:t>
        </w:r>
      </w:hyperlink>
      <w:r w:rsidR="002863B9" w:rsidRPr="00761FEF">
        <w:rPr>
          <w:rFonts w:eastAsia="Times New Roman" w:cs="Times New Roman"/>
          <w:b/>
          <w:sz w:val="24"/>
          <w:szCs w:val="24"/>
        </w:rPr>
        <w:br/>
      </w:r>
      <w:r w:rsidR="002863B9" w:rsidRPr="00761FEF">
        <w:rPr>
          <w:rFonts w:eastAsia="Times New Roman" w:cs="Times New Roman"/>
          <w:b/>
          <w:bCs/>
          <w:sz w:val="24"/>
          <w:szCs w:val="24"/>
        </w:rPr>
        <w:t xml:space="preserve">AUTHOR:  </w:t>
      </w:r>
      <w:hyperlink r:id="rId54" w:tgtFrame="_blank" w:history="1">
        <w:proofErr w:type="spellStart"/>
        <w:r w:rsidR="002863B9" w:rsidRPr="00761FEF">
          <w:rPr>
            <w:rFonts w:eastAsia="Times New Roman" w:cs="Times New Roman"/>
            <w:b/>
            <w:sz w:val="24"/>
            <w:szCs w:val="24"/>
          </w:rPr>
          <w:t>Galgiani</w:t>
        </w:r>
        <w:proofErr w:type="spellEnd"/>
      </w:hyperlink>
      <w:r w:rsidR="002863B9" w:rsidRPr="00761FEF">
        <w:rPr>
          <w:rFonts w:eastAsia="Times New Roman" w:cs="Times New Roman"/>
          <w:b/>
          <w:sz w:val="24"/>
          <w:szCs w:val="24"/>
        </w:rPr>
        <w:t> D</w:t>
      </w:r>
      <w:r w:rsidR="002863B9" w:rsidRPr="00761FEF">
        <w:rPr>
          <w:rFonts w:eastAsia="Times New Roman" w:cs="Times New Roman"/>
          <w:b/>
          <w:sz w:val="24"/>
          <w:szCs w:val="24"/>
        </w:rPr>
        <w:br/>
      </w:r>
      <w:r w:rsidR="002863B9" w:rsidRPr="00761FEF">
        <w:rPr>
          <w:rFonts w:eastAsia="Times New Roman" w:cs="Times New Roman"/>
          <w:b/>
          <w:bCs/>
          <w:sz w:val="24"/>
          <w:szCs w:val="24"/>
        </w:rPr>
        <w:t>TITLE: </w:t>
      </w:r>
      <w:r w:rsidR="002863B9" w:rsidRPr="00761FEF">
        <w:rPr>
          <w:rFonts w:eastAsia="Times New Roman" w:cs="Times New Roman"/>
          <w:b/>
          <w:sz w:val="24"/>
          <w:szCs w:val="24"/>
        </w:rPr>
        <w:t>Environmental quality: Jobs and Economic Improvement Through Environmental Leadership Act of 2011.</w:t>
      </w:r>
      <w:r w:rsidR="002863B9" w:rsidRPr="00761FEF">
        <w:rPr>
          <w:rFonts w:eastAsia="Times New Roman" w:cs="Times New Roman"/>
          <w:b/>
          <w:sz w:val="24"/>
          <w:szCs w:val="24"/>
        </w:rPr>
        <w:br/>
      </w:r>
      <w:r w:rsidR="002863B9" w:rsidRPr="00761FEF">
        <w:rPr>
          <w:rFonts w:eastAsia="Times New Roman" w:cs="Times New Roman"/>
          <w:b/>
          <w:bCs/>
          <w:sz w:val="24"/>
          <w:szCs w:val="24"/>
        </w:rPr>
        <w:t>SUMMARY: </w:t>
      </w:r>
      <w:r w:rsidR="002863B9" w:rsidRPr="00761FEF">
        <w:rPr>
          <w:rFonts w:eastAsia="Times New Roman" w:cs="Times New Roman"/>
          <w:sz w:val="24"/>
          <w:szCs w:val="24"/>
        </w:rPr>
        <w:t xml:space="preserve">The Jobs and Economic Improvement Through Environmental Leadership Act of 2011 authorizes the Governor, until January 1, 2016, to certify projects meeting the requirement that the project creates high-wage, highly skilled jobs that pay prevailing wages </w:t>
      </w:r>
      <w:r w:rsidR="002863B9" w:rsidRPr="00761FEF">
        <w:rPr>
          <w:rFonts w:eastAsia="Times New Roman" w:cs="Times New Roman"/>
          <w:sz w:val="24"/>
          <w:szCs w:val="24"/>
        </w:rPr>
        <w:lastRenderedPageBreak/>
        <w:t xml:space="preserve">and living wages, for streamlining benefits provided by that act. The act provides that if a lead agency fails to approve a project certified by the Governor before January 1, 2017, then the certification expires and is no longer valid. The act requires a lead agency to prepare the record of proceedings for the certified project concurrent with the preparation of the environmental documents. The act is repealed by its own terms on January 1, 2017. This bill would extend the authority of the Governor to certify a project to January 1, 2018. </w:t>
      </w:r>
      <w:r w:rsidR="002863B9" w:rsidRPr="00761FEF">
        <w:rPr>
          <w:rFonts w:eastAsia="Times New Roman" w:cs="Times New Roman"/>
          <w:sz w:val="24"/>
          <w:szCs w:val="24"/>
        </w:rPr>
        <w:br/>
      </w:r>
    </w:p>
    <w:p w:rsidR="001E40ED" w:rsidRPr="00761FEF" w:rsidRDefault="002863B9" w:rsidP="00081EEA">
      <w:pPr>
        <w:rPr>
          <w:rFonts w:eastAsia="Times New Roman" w:cs="Times New Roman"/>
          <w:b/>
          <w:bCs/>
          <w:sz w:val="24"/>
          <w:szCs w:val="24"/>
          <w:u w:val="single"/>
        </w:rPr>
      </w:pPr>
      <w:r w:rsidRPr="00761FEF">
        <w:rPr>
          <w:rFonts w:eastAsia="Times New Roman" w:cs="Times New Roman"/>
          <w:i/>
          <w:sz w:val="24"/>
          <w:szCs w:val="24"/>
        </w:rPr>
        <w:t>Chaptered by Secretary of State - Chapter No. 210, Statutes of 2016</w:t>
      </w:r>
      <w:r w:rsidRPr="00761FEF">
        <w:rPr>
          <w:rFonts w:eastAsia="Times New Roman" w:cs="Times New Roman"/>
          <w:i/>
          <w:sz w:val="24"/>
          <w:szCs w:val="24"/>
        </w:rPr>
        <w:br/>
      </w:r>
      <w:r w:rsidRPr="00761FEF">
        <w:rPr>
          <w:rFonts w:eastAsia="Times New Roman" w:cs="Times New Roman"/>
          <w:i/>
          <w:sz w:val="24"/>
          <w:szCs w:val="24"/>
        </w:rPr>
        <w:br/>
      </w:r>
      <w:bookmarkStart w:id="4" w:name="General_Industry"/>
      <w:bookmarkEnd w:id="4"/>
    </w:p>
    <w:p w:rsidR="002863B9" w:rsidRPr="005A3140" w:rsidRDefault="002863B9" w:rsidP="00081EEA">
      <w:pPr>
        <w:rPr>
          <w:rFonts w:eastAsia="Times New Roman" w:cs="Times New Roman"/>
          <w:b/>
          <w:bCs/>
          <w:sz w:val="40"/>
          <w:szCs w:val="40"/>
          <w:u w:val="single"/>
        </w:rPr>
      </w:pPr>
      <w:r w:rsidRPr="005A3140">
        <w:rPr>
          <w:rFonts w:eastAsia="Times New Roman" w:cs="Times New Roman"/>
          <w:b/>
          <w:bCs/>
          <w:sz w:val="40"/>
          <w:szCs w:val="40"/>
          <w:u w:val="single"/>
        </w:rPr>
        <w:t>General Industry</w:t>
      </w:r>
    </w:p>
    <w:p w:rsidR="002442A3" w:rsidRPr="00761FEF" w:rsidRDefault="002442A3" w:rsidP="00081EEA">
      <w:pPr>
        <w:rPr>
          <w:rFonts w:eastAsia="Times New Roman" w:cs="Times New Roman"/>
          <w:bCs/>
          <w:sz w:val="24"/>
          <w:szCs w:val="24"/>
        </w:rPr>
      </w:pPr>
    </w:p>
    <w:p w:rsidR="002442A3" w:rsidRPr="00761FEF" w:rsidRDefault="00B77839" w:rsidP="00081EEA">
      <w:pPr>
        <w:rPr>
          <w:color w:val="000000"/>
          <w:sz w:val="24"/>
          <w:szCs w:val="24"/>
        </w:rPr>
      </w:pPr>
      <w:hyperlink r:id="rId55" w:tgtFrame="_self" w:history="1">
        <w:r w:rsidR="002863B9" w:rsidRPr="00761FEF">
          <w:rPr>
            <w:rFonts w:eastAsia="Times New Roman" w:cs="Times New Roman"/>
            <w:b/>
            <w:bCs/>
            <w:sz w:val="24"/>
            <w:szCs w:val="24"/>
          </w:rPr>
          <w:t>AB 908</w:t>
        </w:r>
      </w:hyperlink>
      <w:r w:rsidR="002863B9" w:rsidRPr="00761FEF">
        <w:rPr>
          <w:rFonts w:eastAsia="Times New Roman" w:cs="Times New Roman"/>
          <w:b/>
          <w:sz w:val="24"/>
          <w:szCs w:val="24"/>
        </w:rPr>
        <w:br/>
      </w:r>
      <w:r w:rsidR="002863B9" w:rsidRPr="00761FEF">
        <w:rPr>
          <w:rFonts w:eastAsia="Times New Roman" w:cs="Times New Roman"/>
          <w:b/>
          <w:bCs/>
          <w:sz w:val="24"/>
          <w:szCs w:val="24"/>
        </w:rPr>
        <w:t xml:space="preserve">AUTHOR:  </w:t>
      </w:r>
      <w:hyperlink r:id="rId56" w:tgtFrame="_blank" w:history="1">
        <w:r w:rsidR="002863B9" w:rsidRPr="00761FEF">
          <w:rPr>
            <w:rFonts w:eastAsia="Times New Roman" w:cs="Times New Roman"/>
            <w:b/>
            <w:sz w:val="24"/>
            <w:szCs w:val="24"/>
          </w:rPr>
          <w:t>Gomez</w:t>
        </w:r>
      </w:hyperlink>
      <w:r w:rsidR="002863B9" w:rsidRPr="00761FEF">
        <w:rPr>
          <w:rFonts w:eastAsia="Times New Roman" w:cs="Times New Roman"/>
          <w:b/>
          <w:sz w:val="24"/>
          <w:szCs w:val="24"/>
        </w:rPr>
        <w:t> D</w:t>
      </w:r>
      <w:r w:rsidR="002863B9" w:rsidRPr="00761FEF">
        <w:rPr>
          <w:rFonts w:eastAsia="Times New Roman" w:cs="Times New Roman"/>
          <w:b/>
          <w:sz w:val="24"/>
          <w:szCs w:val="24"/>
        </w:rPr>
        <w:br/>
      </w:r>
      <w:r w:rsidR="002863B9" w:rsidRPr="00761FEF">
        <w:rPr>
          <w:rFonts w:eastAsia="Times New Roman" w:cs="Times New Roman"/>
          <w:b/>
          <w:bCs/>
          <w:sz w:val="24"/>
          <w:szCs w:val="24"/>
        </w:rPr>
        <w:t>TITLE: </w:t>
      </w:r>
      <w:r w:rsidR="002863B9" w:rsidRPr="00761FEF">
        <w:rPr>
          <w:rFonts w:eastAsia="Times New Roman" w:cs="Times New Roman"/>
          <w:b/>
          <w:sz w:val="24"/>
          <w:szCs w:val="24"/>
        </w:rPr>
        <w:t>Disability compensation: disability insurance.</w:t>
      </w:r>
      <w:r w:rsidR="002863B9" w:rsidRPr="00761FEF">
        <w:rPr>
          <w:rFonts w:eastAsia="Times New Roman" w:cs="Times New Roman"/>
          <w:b/>
          <w:sz w:val="24"/>
          <w:szCs w:val="24"/>
        </w:rPr>
        <w:br/>
      </w:r>
      <w:r w:rsidR="002863B9" w:rsidRPr="00761FEF">
        <w:rPr>
          <w:rFonts w:eastAsia="Times New Roman" w:cs="Times New Roman"/>
          <w:b/>
          <w:bCs/>
          <w:sz w:val="24"/>
          <w:szCs w:val="24"/>
        </w:rPr>
        <w:t>SUMMARY:</w:t>
      </w:r>
      <w:r w:rsidR="002863B9" w:rsidRPr="00761FEF">
        <w:rPr>
          <w:rFonts w:eastAsia="Times New Roman" w:cs="Times New Roman"/>
          <w:bCs/>
          <w:sz w:val="24"/>
          <w:szCs w:val="24"/>
        </w:rPr>
        <w:t> </w:t>
      </w:r>
      <w:r w:rsidR="002442A3" w:rsidRPr="00761FEF">
        <w:rPr>
          <w:color w:val="000000"/>
          <w:sz w:val="24"/>
          <w:szCs w:val="24"/>
        </w:rPr>
        <w:t>This measure will increase the state’s compensation rates for lower income workers.  The bill would increase the wage replacement rate for paid family leave (PFL) and State Disability Insurance (SDI) benefits from 55% to:</w:t>
      </w:r>
    </w:p>
    <w:p w:rsidR="002442A3" w:rsidRPr="00761FEF" w:rsidRDefault="002442A3" w:rsidP="00081EEA">
      <w:pPr>
        <w:rPr>
          <w:color w:val="000000"/>
          <w:sz w:val="24"/>
          <w:szCs w:val="24"/>
        </w:rPr>
      </w:pPr>
      <w:r w:rsidRPr="00761FEF">
        <w:rPr>
          <w:color w:val="000000"/>
          <w:sz w:val="24"/>
          <w:szCs w:val="24"/>
        </w:rPr>
        <w:t>             a)   70% for those who make up to 33% of the California average weekly wage.</w:t>
      </w:r>
    </w:p>
    <w:p w:rsidR="002442A3" w:rsidRPr="00761FEF" w:rsidRDefault="002442A3" w:rsidP="00081EEA">
      <w:pPr>
        <w:rPr>
          <w:color w:val="000000"/>
          <w:sz w:val="24"/>
          <w:szCs w:val="24"/>
        </w:rPr>
      </w:pPr>
      <w:r w:rsidRPr="00761FEF">
        <w:rPr>
          <w:color w:val="000000"/>
          <w:sz w:val="24"/>
          <w:szCs w:val="24"/>
        </w:rPr>
        <w:t>             b)   60% percent for those who make more than 33% of the California average weekly wage.</w:t>
      </w:r>
    </w:p>
    <w:p w:rsidR="002442A3" w:rsidRPr="00761FEF" w:rsidRDefault="002442A3" w:rsidP="00081EEA">
      <w:pPr>
        <w:rPr>
          <w:color w:val="000000"/>
          <w:sz w:val="24"/>
          <w:szCs w:val="24"/>
        </w:rPr>
      </w:pPr>
    </w:p>
    <w:p w:rsidR="002442A3" w:rsidRPr="00761FEF" w:rsidRDefault="002442A3" w:rsidP="00081EEA">
      <w:pPr>
        <w:rPr>
          <w:color w:val="000000"/>
          <w:sz w:val="24"/>
          <w:szCs w:val="24"/>
        </w:rPr>
      </w:pPr>
      <w:r w:rsidRPr="00761FEF">
        <w:rPr>
          <w:color w:val="000000"/>
          <w:sz w:val="24"/>
          <w:szCs w:val="24"/>
        </w:rPr>
        <w:t xml:space="preserve">Employers are not affected as the cost is born by employees. The PFL program is part of the SDI program which is paid for by the proceeds of an </w:t>
      </w:r>
      <w:r w:rsidRPr="00761FEF">
        <w:rPr>
          <w:bCs/>
          <w:color w:val="000000"/>
          <w:sz w:val="24"/>
          <w:szCs w:val="24"/>
        </w:rPr>
        <w:t>employee</w:t>
      </w:r>
      <w:r w:rsidRPr="00761FEF">
        <w:rPr>
          <w:color w:val="000000"/>
          <w:sz w:val="24"/>
          <w:szCs w:val="24"/>
        </w:rPr>
        <w:t xml:space="preserve"> payroll deduction which are deposited in the SDI Fund.  </w:t>
      </w:r>
    </w:p>
    <w:p w:rsidR="002442A3" w:rsidRPr="00761FEF" w:rsidRDefault="002442A3" w:rsidP="00081EEA">
      <w:pPr>
        <w:rPr>
          <w:rFonts w:eastAsia="Times New Roman" w:cs="Times New Roman"/>
          <w:sz w:val="24"/>
          <w:szCs w:val="24"/>
        </w:rPr>
      </w:pPr>
    </w:p>
    <w:p w:rsidR="002442A3" w:rsidRPr="00761FEF" w:rsidRDefault="002863B9" w:rsidP="00081EEA">
      <w:pPr>
        <w:rPr>
          <w:rFonts w:eastAsia="Times New Roman" w:cs="Times New Roman"/>
          <w:bCs/>
          <w:sz w:val="24"/>
          <w:szCs w:val="24"/>
        </w:rPr>
      </w:pPr>
      <w:r w:rsidRPr="00761FEF">
        <w:rPr>
          <w:rFonts w:eastAsia="Times New Roman" w:cs="Times New Roman"/>
          <w:i/>
          <w:sz w:val="24"/>
          <w:szCs w:val="24"/>
        </w:rPr>
        <w:t>Chaptered by Secretary of State - Chapter No. 5, Statutes of 2016</w:t>
      </w:r>
      <w:r w:rsidRPr="00761FEF">
        <w:rPr>
          <w:rFonts w:eastAsia="Times New Roman" w:cs="Times New Roman"/>
          <w:sz w:val="24"/>
          <w:szCs w:val="24"/>
        </w:rPr>
        <w:br/>
      </w:r>
      <w:r w:rsidRPr="00761FEF">
        <w:rPr>
          <w:rFonts w:eastAsia="Times New Roman" w:cs="Times New Roman"/>
          <w:sz w:val="24"/>
          <w:szCs w:val="24"/>
        </w:rPr>
        <w:br/>
      </w:r>
      <w:hyperlink r:id="rId57" w:tgtFrame="_self" w:history="1">
        <w:r w:rsidRPr="00761FEF">
          <w:rPr>
            <w:rFonts w:eastAsia="Times New Roman" w:cs="Times New Roman"/>
            <w:b/>
            <w:bCs/>
            <w:sz w:val="24"/>
            <w:szCs w:val="24"/>
          </w:rPr>
          <w:t>AB 1963</w:t>
        </w:r>
      </w:hyperlink>
      <w:r w:rsidRPr="00761FEF">
        <w:rPr>
          <w:rFonts w:eastAsia="Times New Roman" w:cs="Times New Roman"/>
          <w:b/>
          <w:sz w:val="24"/>
          <w:szCs w:val="24"/>
        </w:rPr>
        <w:br/>
      </w:r>
      <w:r w:rsidRPr="00761FEF">
        <w:rPr>
          <w:rFonts w:eastAsia="Times New Roman" w:cs="Times New Roman"/>
          <w:b/>
          <w:bCs/>
          <w:sz w:val="24"/>
          <w:szCs w:val="24"/>
        </w:rPr>
        <w:t xml:space="preserve">AUTHOR:  </w:t>
      </w:r>
      <w:hyperlink r:id="rId58" w:tgtFrame="_blank" w:history="1">
        <w:r w:rsidRPr="00761FEF">
          <w:rPr>
            <w:rFonts w:eastAsia="Times New Roman" w:cs="Times New Roman"/>
            <w:b/>
            <w:sz w:val="24"/>
            <w:szCs w:val="24"/>
          </w:rPr>
          <w:t>Calderon</w:t>
        </w:r>
      </w:hyperlink>
      <w:r w:rsidRPr="00761FEF">
        <w:rPr>
          <w:rFonts w:eastAsia="Times New Roman" w:cs="Times New Roman"/>
          <w:b/>
          <w:sz w:val="24"/>
          <w:szCs w:val="24"/>
        </w:rPr>
        <w:t> D</w:t>
      </w:r>
      <w:r w:rsidRPr="00761FEF">
        <w:rPr>
          <w:rFonts w:eastAsia="Times New Roman" w:cs="Times New Roman"/>
          <w:b/>
          <w:sz w:val="24"/>
          <w:szCs w:val="24"/>
        </w:rPr>
        <w:br/>
      </w:r>
      <w:r w:rsidRPr="00761FEF">
        <w:rPr>
          <w:rFonts w:eastAsia="Times New Roman" w:cs="Times New Roman"/>
          <w:b/>
          <w:bCs/>
          <w:sz w:val="24"/>
          <w:szCs w:val="24"/>
        </w:rPr>
        <w:t>TITLE: </w:t>
      </w:r>
      <w:r w:rsidRPr="00761FEF">
        <w:rPr>
          <w:rFonts w:eastAsia="Times New Roman" w:cs="Times New Roman"/>
          <w:b/>
          <w:sz w:val="24"/>
          <w:szCs w:val="24"/>
        </w:rPr>
        <w:t>Common interest developments: construction defects.</w:t>
      </w:r>
      <w:r w:rsidRPr="00761FEF">
        <w:rPr>
          <w:rFonts w:eastAsia="Times New Roman" w:cs="Times New Roman"/>
          <w:b/>
          <w:sz w:val="24"/>
          <w:szCs w:val="24"/>
        </w:rPr>
        <w:br/>
      </w:r>
      <w:r w:rsidRPr="00761FEF">
        <w:rPr>
          <w:rFonts w:eastAsia="Times New Roman" w:cs="Times New Roman"/>
          <w:b/>
          <w:bCs/>
          <w:sz w:val="24"/>
          <w:szCs w:val="24"/>
        </w:rPr>
        <w:t>SUMMARY:</w:t>
      </w:r>
      <w:r w:rsidRPr="00761FEF">
        <w:rPr>
          <w:rFonts w:eastAsia="Times New Roman" w:cs="Times New Roman"/>
          <w:bCs/>
          <w:sz w:val="24"/>
          <w:szCs w:val="24"/>
        </w:rPr>
        <w:t> </w:t>
      </w:r>
      <w:r w:rsidRPr="00761FEF">
        <w:rPr>
          <w:rFonts w:eastAsia="Times New Roman" w:cs="Times New Roman"/>
          <w:sz w:val="24"/>
          <w:szCs w:val="24"/>
        </w:rPr>
        <w:t>Current law, the Davis-</w:t>
      </w:r>
      <w:proofErr w:type="spellStart"/>
      <w:r w:rsidRPr="00761FEF">
        <w:rPr>
          <w:rFonts w:eastAsia="Times New Roman" w:cs="Times New Roman"/>
          <w:sz w:val="24"/>
          <w:szCs w:val="24"/>
        </w:rPr>
        <w:t>Stirling</w:t>
      </w:r>
      <w:proofErr w:type="spellEnd"/>
      <w:r w:rsidRPr="00761FEF">
        <w:rPr>
          <w:rFonts w:eastAsia="Times New Roman" w:cs="Times New Roman"/>
          <w:sz w:val="24"/>
          <w:szCs w:val="24"/>
        </w:rPr>
        <w:t xml:space="preserve"> Common Interest Development Act, requires, until July 1, 2017, specified conditions to be met before an association may file a complaint for damages against a builder, developer, or general contractor of a common interest development based upon a claim for defects in the design or construction of the common interest development. This bill delete</w:t>
      </w:r>
      <w:r w:rsidR="002442A3" w:rsidRPr="00761FEF">
        <w:rPr>
          <w:rFonts w:eastAsia="Times New Roman" w:cs="Times New Roman"/>
          <w:sz w:val="24"/>
          <w:szCs w:val="24"/>
        </w:rPr>
        <w:t>s</w:t>
      </w:r>
      <w:r w:rsidRPr="00761FEF">
        <w:rPr>
          <w:rFonts w:eastAsia="Times New Roman" w:cs="Times New Roman"/>
          <w:sz w:val="24"/>
          <w:szCs w:val="24"/>
        </w:rPr>
        <w:t xml:space="preserve"> the inoperative and repeal dates and instead, make</w:t>
      </w:r>
      <w:r w:rsidR="002442A3" w:rsidRPr="00761FEF">
        <w:rPr>
          <w:rFonts w:eastAsia="Times New Roman" w:cs="Times New Roman"/>
          <w:sz w:val="24"/>
          <w:szCs w:val="24"/>
        </w:rPr>
        <w:t>s</w:t>
      </w:r>
      <w:r w:rsidRPr="00761FEF">
        <w:rPr>
          <w:rFonts w:eastAsia="Times New Roman" w:cs="Times New Roman"/>
          <w:sz w:val="24"/>
          <w:szCs w:val="24"/>
        </w:rPr>
        <w:t xml:space="preserve"> these provisions inoperative on July 1, 2024, and repeal</w:t>
      </w:r>
      <w:r w:rsidR="002442A3" w:rsidRPr="00761FEF">
        <w:rPr>
          <w:rFonts w:eastAsia="Times New Roman" w:cs="Times New Roman"/>
          <w:sz w:val="24"/>
          <w:szCs w:val="24"/>
        </w:rPr>
        <w:t>s</w:t>
      </w:r>
      <w:r w:rsidRPr="00761FEF">
        <w:rPr>
          <w:rFonts w:eastAsia="Times New Roman" w:cs="Times New Roman"/>
          <w:sz w:val="24"/>
          <w:szCs w:val="24"/>
        </w:rPr>
        <w:t xml:space="preserve"> these p</w:t>
      </w:r>
      <w:r w:rsidR="002442A3" w:rsidRPr="00761FEF">
        <w:rPr>
          <w:rFonts w:eastAsia="Times New Roman" w:cs="Times New Roman"/>
          <w:sz w:val="24"/>
          <w:szCs w:val="24"/>
        </w:rPr>
        <w:t>rovisions as of January 1, 2025</w:t>
      </w:r>
      <w:r w:rsidRPr="00761FEF">
        <w:rPr>
          <w:rFonts w:eastAsia="Times New Roman" w:cs="Times New Roman"/>
          <w:sz w:val="24"/>
          <w:szCs w:val="24"/>
        </w:rPr>
        <w:t>.</w:t>
      </w:r>
      <w:r w:rsidRPr="00761FEF">
        <w:rPr>
          <w:rFonts w:eastAsia="Times New Roman" w:cs="Times New Roman"/>
          <w:sz w:val="24"/>
          <w:szCs w:val="24"/>
        </w:rPr>
        <w:br/>
      </w:r>
    </w:p>
    <w:p w:rsidR="002442A3" w:rsidRPr="00761FEF" w:rsidRDefault="002863B9" w:rsidP="00081EEA">
      <w:pPr>
        <w:rPr>
          <w:rFonts w:eastAsia="Times New Roman" w:cs="Times New Roman"/>
          <w:sz w:val="24"/>
          <w:szCs w:val="24"/>
        </w:rPr>
      </w:pPr>
      <w:r w:rsidRPr="00761FEF">
        <w:rPr>
          <w:rFonts w:eastAsia="Times New Roman" w:cs="Times New Roman"/>
          <w:i/>
          <w:sz w:val="24"/>
          <w:szCs w:val="24"/>
        </w:rPr>
        <w:t>Chaptered by Secretary of State - Chapter 71, Statutes of 2016</w:t>
      </w:r>
      <w:r w:rsidRPr="00761FEF">
        <w:rPr>
          <w:rFonts w:eastAsia="Times New Roman" w:cs="Times New Roman"/>
          <w:sz w:val="24"/>
          <w:szCs w:val="24"/>
        </w:rPr>
        <w:br/>
      </w:r>
      <w:r w:rsidRPr="00761FEF">
        <w:rPr>
          <w:rFonts w:eastAsia="Times New Roman" w:cs="Times New Roman"/>
          <w:sz w:val="24"/>
          <w:szCs w:val="24"/>
        </w:rPr>
        <w:br/>
      </w:r>
      <w:hyperlink r:id="rId59" w:tgtFrame="_self" w:history="1">
        <w:r w:rsidRPr="00761FEF">
          <w:rPr>
            <w:rFonts w:eastAsia="Times New Roman" w:cs="Times New Roman"/>
            <w:b/>
            <w:bCs/>
            <w:sz w:val="24"/>
            <w:szCs w:val="24"/>
          </w:rPr>
          <w:t>AB 2217</w:t>
        </w:r>
      </w:hyperlink>
      <w:r w:rsidRPr="00761FEF">
        <w:rPr>
          <w:rFonts w:eastAsia="Times New Roman" w:cs="Times New Roman"/>
          <w:b/>
          <w:sz w:val="24"/>
          <w:szCs w:val="24"/>
        </w:rPr>
        <w:br/>
      </w:r>
      <w:r w:rsidRPr="00761FEF">
        <w:rPr>
          <w:rFonts w:eastAsia="Times New Roman" w:cs="Times New Roman"/>
          <w:b/>
          <w:bCs/>
          <w:sz w:val="24"/>
          <w:szCs w:val="24"/>
        </w:rPr>
        <w:t xml:space="preserve">AUTHOR:  </w:t>
      </w:r>
      <w:hyperlink r:id="rId60" w:tgtFrame="_blank" w:history="1">
        <w:r w:rsidRPr="00761FEF">
          <w:rPr>
            <w:rFonts w:eastAsia="Times New Roman" w:cs="Times New Roman"/>
            <w:b/>
            <w:sz w:val="24"/>
            <w:szCs w:val="24"/>
          </w:rPr>
          <w:t>Hadley</w:t>
        </w:r>
      </w:hyperlink>
      <w:r w:rsidRPr="00761FEF">
        <w:rPr>
          <w:rFonts w:eastAsia="Times New Roman" w:cs="Times New Roman"/>
          <w:b/>
          <w:sz w:val="24"/>
          <w:szCs w:val="24"/>
        </w:rPr>
        <w:t> R</w:t>
      </w:r>
      <w:r w:rsidRPr="00761FEF">
        <w:rPr>
          <w:rFonts w:eastAsia="Times New Roman" w:cs="Times New Roman"/>
          <w:b/>
          <w:sz w:val="24"/>
          <w:szCs w:val="24"/>
        </w:rPr>
        <w:br/>
      </w:r>
      <w:r w:rsidRPr="00761FEF">
        <w:rPr>
          <w:rFonts w:eastAsia="Times New Roman" w:cs="Times New Roman"/>
          <w:b/>
          <w:bCs/>
          <w:sz w:val="24"/>
          <w:szCs w:val="24"/>
        </w:rPr>
        <w:t>TITLE: </w:t>
      </w:r>
      <w:r w:rsidRPr="00761FEF">
        <w:rPr>
          <w:rFonts w:eastAsia="Times New Roman" w:cs="Times New Roman"/>
          <w:b/>
          <w:sz w:val="24"/>
          <w:szCs w:val="24"/>
        </w:rPr>
        <w:t>Notary public: service fees.</w:t>
      </w:r>
      <w:r w:rsidRPr="00761FEF">
        <w:rPr>
          <w:rFonts w:eastAsia="Times New Roman" w:cs="Times New Roman"/>
          <w:b/>
          <w:sz w:val="24"/>
          <w:szCs w:val="24"/>
        </w:rPr>
        <w:br/>
      </w:r>
      <w:r w:rsidRPr="00761FEF">
        <w:rPr>
          <w:rFonts w:eastAsia="Times New Roman" w:cs="Times New Roman"/>
          <w:b/>
          <w:bCs/>
          <w:sz w:val="24"/>
          <w:szCs w:val="24"/>
        </w:rPr>
        <w:lastRenderedPageBreak/>
        <w:t>SUMMARY:</w:t>
      </w:r>
      <w:r w:rsidRPr="00761FEF">
        <w:rPr>
          <w:rFonts w:eastAsia="Times New Roman" w:cs="Times New Roman"/>
          <w:bCs/>
          <w:sz w:val="24"/>
          <w:szCs w:val="24"/>
        </w:rPr>
        <w:t> </w:t>
      </w:r>
      <w:r w:rsidRPr="00761FEF">
        <w:rPr>
          <w:rFonts w:eastAsia="Times New Roman" w:cs="Times New Roman"/>
          <w:sz w:val="24"/>
          <w:szCs w:val="24"/>
        </w:rPr>
        <w:t xml:space="preserve">Current law authorizes the Secretary of State to appoint and commission notaries public in the number that the secretary deems necessary for the public convenience. Current law prohibits fees charged by a notary public from exceeding specified amounts. This bill </w:t>
      </w:r>
      <w:r w:rsidR="002442A3" w:rsidRPr="00761FEF">
        <w:rPr>
          <w:rFonts w:eastAsia="Times New Roman" w:cs="Times New Roman"/>
          <w:sz w:val="24"/>
          <w:szCs w:val="24"/>
        </w:rPr>
        <w:t>minimally increases</w:t>
      </w:r>
      <w:r w:rsidRPr="00761FEF">
        <w:rPr>
          <w:rFonts w:eastAsia="Times New Roman" w:cs="Times New Roman"/>
          <w:sz w:val="24"/>
          <w:szCs w:val="24"/>
        </w:rPr>
        <w:t xml:space="preserve"> those amounts</w:t>
      </w:r>
      <w:r w:rsidR="002442A3" w:rsidRPr="00761FEF">
        <w:rPr>
          <w:rFonts w:eastAsia="Times New Roman" w:cs="Times New Roman"/>
          <w:sz w:val="24"/>
          <w:szCs w:val="24"/>
        </w:rPr>
        <w:t>.</w:t>
      </w:r>
      <w:r w:rsidRPr="00761FEF">
        <w:rPr>
          <w:rFonts w:eastAsia="Times New Roman" w:cs="Times New Roman"/>
          <w:sz w:val="24"/>
          <w:szCs w:val="24"/>
        </w:rPr>
        <w:br/>
      </w:r>
    </w:p>
    <w:p w:rsidR="002442A3" w:rsidRPr="00761FEF" w:rsidRDefault="002863B9" w:rsidP="00081EEA">
      <w:pPr>
        <w:rPr>
          <w:rFonts w:eastAsia="Times New Roman" w:cs="Times New Roman"/>
          <w:sz w:val="24"/>
          <w:szCs w:val="24"/>
        </w:rPr>
      </w:pPr>
      <w:r w:rsidRPr="00761FEF">
        <w:rPr>
          <w:rFonts w:eastAsia="Times New Roman" w:cs="Times New Roman"/>
          <w:i/>
          <w:sz w:val="24"/>
          <w:szCs w:val="24"/>
        </w:rPr>
        <w:t>Chaptered by Secretary of State - Chapter No. 133, Statutes of 2016</w:t>
      </w:r>
      <w:r w:rsidRPr="00761FEF">
        <w:rPr>
          <w:rFonts w:eastAsia="Times New Roman" w:cs="Times New Roman"/>
          <w:sz w:val="24"/>
          <w:szCs w:val="24"/>
        </w:rPr>
        <w:br/>
      </w:r>
      <w:r w:rsidRPr="00761FEF">
        <w:rPr>
          <w:rFonts w:eastAsia="Times New Roman" w:cs="Times New Roman"/>
          <w:sz w:val="24"/>
          <w:szCs w:val="24"/>
        </w:rPr>
        <w:br/>
      </w:r>
      <w:hyperlink r:id="rId61" w:tgtFrame="_self" w:history="1">
        <w:r w:rsidRPr="00761FEF">
          <w:rPr>
            <w:rFonts w:eastAsia="Times New Roman" w:cs="Times New Roman"/>
            <w:b/>
            <w:bCs/>
            <w:sz w:val="24"/>
            <w:szCs w:val="24"/>
          </w:rPr>
          <w:t>AB 2257</w:t>
        </w:r>
      </w:hyperlink>
      <w:r w:rsidRPr="00761FEF">
        <w:rPr>
          <w:rFonts w:eastAsia="Times New Roman" w:cs="Times New Roman"/>
          <w:b/>
          <w:sz w:val="24"/>
          <w:szCs w:val="24"/>
        </w:rPr>
        <w:br/>
      </w:r>
      <w:r w:rsidRPr="00761FEF">
        <w:rPr>
          <w:rFonts w:eastAsia="Times New Roman" w:cs="Times New Roman"/>
          <w:b/>
          <w:bCs/>
          <w:sz w:val="24"/>
          <w:szCs w:val="24"/>
        </w:rPr>
        <w:t xml:space="preserve">AUTHOR:  </w:t>
      </w:r>
      <w:hyperlink r:id="rId62" w:tgtFrame="_blank" w:history="1">
        <w:proofErr w:type="spellStart"/>
        <w:r w:rsidRPr="00761FEF">
          <w:rPr>
            <w:rFonts w:eastAsia="Times New Roman" w:cs="Times New Roman"/>
            <w:b/>
            <w:sz w:val="24"/>
            <w:szCs w:val="24"/>
          </w:rPr>
          <w:t>Maienschein</w:t>
        </w:r>
        <w:proofErr w:type="spellEnd"/>
      </w:hyperlink>
      <w:r w:rsidRPr="00761FEF">
        <w:rPr>
          <w:rFonts w:eastAsia="Times New Roman" w:cs="Times New Roman"/>
          <w:b/>
          <w:sz w:val="24"/>
          <w:szCs w:val="24"/>
        </w:rPr>
        <w:t> R</w:t>
      </w:r>
      <w:r w:rsidRPr="00761FEF">
        <w:rPr>
          <w:rFonts w:eastAsia="Times New Roman" w:cs="Times New Roman"/>
          <w:b/>
          <w:sz w:val="24"/>
          <w:szCs w:val="24"/>
        </w:rPr>
        <w:br/>
      </w:r>
      <w:r w:rsidRPr="00761FEF">
        <w:rPr>
          <w:rFonts w:eastAsia="Times New Roman" w:cs="Times New Roman"/>
          <w:b/>
          <w:bCs/>
          <w:sz w:val="24"/>
          <w:szCs w:val="24"/>
        </w:rPr>
        <w:t>TITLE: </w:t>
      </w:r>
      <w:r w:rsidRPr="00761FEF">
        <w:rPr>
          <w:rFonts w:eastAsia="Times New Roman" w:cs="Times New Roman"/>
          <w:b/>
          <w:sz w:val="24"/>
          <w:szCs w:val="24"/>
        </w:rPr>
        <w:t>Local agency meetings: agenda: online posting.</w:t>
      </w:r>
      <w:r w:rsidRPr="00761FEF">
        <w:rPr>
          <w:rFonts w:eastAsia="Times New Roman" w:cs="Times New Roman"/>
          <w:b/>
          <w:sz w:val="24"/>
          <w:szCs w:val="24"/>
        </w:rPr>
        <w:br/>
      </w:r>
      <w:r w:rsidRPr="00761FEF">
        <w:rPr>
          <w:rFonts w:eastAsia="Times New Roman" w:cs="Times New Roman"/>
          <w:b/>
          <w:bCs/>
          <w:sz w:val="24"/>
          <w:szCs w:val="24"/>
        </w:rPr>
        <w:t>SUMMARY: </w:t>
      </w:r>
      <w:r w:rsidR="002442A3" w:rsidRPr="00761FEF">
        <w:rPr>
          <w:sz w:val="24"/>
          <w:szCs w:val="24"/>
        </w:rPr>
        <w:t xml:space="preserve">The Ralph M. Brown Act requires the legislative body of a local agency to post, at least 72 hours before the meeting, an agenda containing a brief general description of each item of business to be transacted or discussed at a regular meeting, in a location that is freely accessible to members of the public and to provide a notice containing similar information with respect to a special meeting at least 24 hours prior to the special meeting. This bill requires an online posting of an agenda for a meeting occurring on and after January 1, 2019, of a legislative body of a city, county, city and county, special district, school district, or political subdivision established by the state that has an Internet Web site to be posted on the local agency's primary Internet Web site homepage accessible through a prominent, direct link. </w:t>
      </w:r>
      <w:r w:rsidR="002442A3" w:rsidRPr="00761FEF">
        <w:rPr>
          <w:sz w:val="24"/>
          <w:szCs w:val="24"/>
        </w:rPr>
        <w:br/>
      </w:r>
    </w:p>
    <w:p w:rsidR="002442A3" w:rsidRPr="00761FEF" w:rsidRDefault="002863B9" w:rsidP="00081EEA">
      <w:pPr>
        <w:rPr>
          <w:sz w:val="24"/>
          <w:szCs w:val="24"/>
        </w:rPr>
      </w:pPr>
      <w:r w:rsidRPr="00761FEF">
        <w:rPr>
          <w:rFonts w:cs="Times New Roman"/>
          <w:i/>
          <w:sz w:val="24"/>
          <w:szCs w:val="24"/>
        </w:rPr>
        <w:t xml:space="preserve">Chaptered by Secretary of State </w:t>
      </w:r>
      <w:r w:rsidR="00D607DE" w:rsidRPr="00761FEF">
        <w:rPr>
          <w:rFonts w:cs="Times New Roman"/>
          <w:i/>
          <w:sz w:val="24"/>
          <w:szCs w:val="24"/>
        </w:rPr>
        <w:t>- Chapter 265, Statutes of 2016</w:t>
      </w:r>
      <w:r w:rsidRPr="00761FEF">
        <w:rPr>
          <w:rFonts w:cs="Times New Roman"/>
          <w:sz w:val="24"/>
          <w:szCs w:val="24"/>
        </w:rPr>
        <w:br/>
      </w:r>
      <w:r w:rsidRPr="00761FEF">
        <w:rPr>
          <w:rFonts w:cs="Times New Roman"/>
          <w:sz w:val="24"/>
          <w:szCs w:val="24"/>
        </w:rPr>
        <w:br/>
      </w:r>
      <w:hyperlink r:id="rId63" w:tgtFrame="_self" w:history="1">
        <w:r w:rsidRPr="00761FEF">
          <w:rPr>
            <w:rFonts w:cs="Times New Roman"/>
            <w:b/>
            <w:bCs/>
            <w:sz w:val="24"/>
            <w:szCs w:val="24"/>
          </w:rPr>
          <w:t>AB 2535</w:t>
        </w:r>
      </w:hyperlink>
      <w:r w:rsidRPr="00761FEF">
        <w:rPr>
          <w:rFonts w:cs="Times New Roman"/>
          <w:b/>
          <w:sz w:val="24"/>
          <w:szCs w:val="24"/>
        </w:rPr>
        <w:br/>
      </w:r>
      <w:r w:rsidRPr="00761FEF">
        <w:rPr>
          <w:rFonts w:cs="Times New Roman"/>
          <w:b/>
          <w:bCs/>
          <w:sz w:val="24"/>
          <w:szCs w:val="24"/>
        </w:rPr>
        <w:t xml:space="preserve">AUTHOR:  </w:t>
      </w:r>
      <w:hyperlink r:id="rId64" w:tgtFrame="_blank" w:history="1">
        <w:r w:rsidRPr="00761FEF">
          <w:rPr>
            <w:rFonts w:cs="Times New Roman"/>
            <w:b/>
            <w:sz w:val="24"/>
            <w:szCs w:val="24"/>
          </w:rPr>
          <w:t>Ridley-Thomas</w:t>
        </w:r>
      </w:hyperlink>
      <w:r w:rsidRPr="00761FEF">
        <w:rPr>
          <w:rFonts w:cs="Times New Roman"/>
          <w:b/>
          <w:sz w:val="24"/>
          <w:szCs w:val="24"/>
        </w:rPr>
        <w:t> D</w:t>
      </w:r>
      <w:r w:rsidRPr="00761FEF">
        <w:rPr>
          <w:rFonts w:cs="Times New Roman"/>
          <w:b/>
          <w:sz w:val="24"/>
          <w:szCs w:val="24"/>
        </w:rPr>
        <w:br/>
      </w:r>
      <w:r w:rsidRPr="00761FEF">
        <w:rPr>
          <w:rFonts w:cs="Times New Roman"/>
          <w:b/>
          <w:bCs/>
          <w:sz w:val="24"/>
          <w:szCs w:val="24"/>
        </w:rPr>
        <w:t>TITLE: </w:t>
      </w:r>
      <w:r w:rsidRPr="00761FEF">
        <w:rPr>
          <w:rFonts w:cs="Times New Roman"/>
          <w:b/>
          <w:sz w:val="24"/>
          <w:szCs w:val="24"/>
        </w:rPr>
        <w:t>Employment: wages: itemized statements.</w:t>
      </w:r>
      <w:r w:rsidRPr="00761FEF">
        <w:rPr>
          <w:rFonts w:cs="Times New Roman"/>
          <w:b/>
          <w:sz w:val="24"/>
          <w:szCs w:val="24"/>
        </w:rPr>
        <w:br/>
      </w:r>
      <w:r w:rsidRPr="00761FEF">
        <w:rPr>
          <w:rFonts w:cs="Times New Roman"/>
          <w:b/>
          <w:bCs/>
          <w:sz w:val="24"/>
          <w:szCs w:val="24"/>
        </w:rPr>
        <w:t>SUMMARY: </w:t>
      </w:r>
      <w:r w:rsidR="002442A3" w:rsidRPr="00761FEF">
        <w:rPr>
          <w:sz w:val="24"/>
          <w:szCs w:val="24"/>
        </w:rPr>
        <w:t>This bill clarifies wage stub reporting requirements for exempt employees</w:t>
      </w:r>
      <w:r w:rsidR="00D607DE" w:rsidRPr="00761FEF">
        <w:rPr>
          <w:sz w:val="24"/>
          <w:szCs w:val="24"/>
        </w:rPr>
        <w:t>.</w:t>
      </w:r>
    </w:p>
    <w:p w:rsidR="00D607DE" w:rsidRPr="00761FEF" w:rsidRDefault="00D607DE" w:rsidP="00081EEA">
      <w:pPr>
        <w:rPr>
          <w:sz w:val="24"/>
          <w:szCs w:val="24"/>
        </w:rPr>
      </w:pPr>
    </w:p>
    <w:p w:rsidR="00D607DE" w:rsidRPr="00761FEF" w:rsidRDefault="002863B9" w:rsidP="00081EEA">
      <w:pPr>
        <w:rPr>
          <w:rFonts w:cs="Times New Roman"/>
          <w:sz w:val="24"/>
          <w:szCs w:val="24"/>
        </w:rPr>
      </w:pPr>
      <w:r w:rsidRPr="00761FEF">
        <w:rPr>
          <w:rFonts w:cs="Times New Roman"/>
          <w:i/>
          <w:sz w:val="24"/>
          <w:szCs w:val="24"/>
        </w:rPr>
        <w:t>Chaptered by Secretary of State - Chapter 77, Statutes of 2016</w:t>
      </w:r>
      <w:r w:rsidRPr="00761FEF">
        <w:rPr>
          <w:rFonts w:cs="Times New Roman"/>
          <w:sz w:val="24"/>
          <w:szCs w:val="24"/>
        </w:rPr>
        <w:br/>
      </w:r>
      <w:r w:rsidRPr="00761FEF">
        <w:rPr>
          <w:rFonts w:cs="Times New Roman"/>
          <w:sz w:val="24"/>
          <w:szCs w:val="24"/>
        </w:rPr>
        <w:br/>
      </w:r>
      <w:hyperlink r:id="rId65" w:tgtFrame="_self" w:history="1">
        <w:r w:rsidRPr="00761FEF">
          <w:rPr>
            <w:rFonts w:cs="Times New Roman"/>
            <w:b/>
            <w:bCs/>
            <w:sz w:val="24"/>
            <w:szCs w:val="24"/>
          </w:rPr>
          <w:t>AB 2566</w:t>
        </w:r>
      </w:hyperlink>
      <w:r w:rsidRPr="00761FEF">
        <w:rPr>
          <w:rFonts w:cs="Times New Roman"/>
          <w:b/>
          <w:sz w:val="24"/>
          <w:szCs w:val="24"/>
        </w:rPr>
        <w:br/>
      </w:r>
      <w:r w:rsidRPr="00761FEF">
        <w:rPr>
          <w:rFonts w:cs="Times New Roman"/>
          <w:b/>
          <w:bCs/>
          <w:sz w:val="24"/>
          <w:szCs w:val="24"/>
        </w:rPr>
        <w:t xml:space="preserve">AUTHOR:  </w:t>
      </w:r>
      <w:hyperlink r:id="rId66" w:tgtFrame="_blank" w:history="1">
        <w:proofErr w:type="spellStart"/>
        <w:r w:rsidRPr="00761FEF">
          <w:rPr>
            <w:rFonts w:cs="Times New Roman"/>
            <w:b/>
            <w:sz w:val="24"/>
            <w:szCs w:val="24"/>
          </w:rPr>
          <w:t>Nazarian</w:t>
        </w:r>
        <w:proofErr w:type="spellEnd"/>
      </w:hyperlink>
      <w:r w:rsidRPr="00761FEF">
        <w:rPr>
          <w:rFonts w:cs="Times New Roman"/>
          <w:b/>
          <w:sz w:val="24"/>
          <w:szCs w:val="24"/>
        </w:rPr>
        <w:t> D</w:t>
      </w:r>
      <w:r w:rsidRPr="00761FEF">
        <w:rPr>
          <w:rFonts w:cs="Times New Roman"/>
          <w:b/>
          <w:sz w:val="24"/>
          <w:szCs w:val="24"/>
        </w:rPr>
        <w:br/>
      </w:r>
      <w:r w:rsidRPr="00761FEF">
        <w:rPr>
          <w:rFonts w:cs="Times New Roman"/>
          <w:b/>
          <w:bCs/>
          <w:sz w:val="24"/>
          <w:szCs w:val="24"/>
        </w:rPr>
        <w:t>TITLE: </w:t>
      </w:r>
      <w:r w:rsidRPr="00761FEF">
        <w:rPr>
          <w:rFonts w:cs="Times New Roman"/>
          <w:b/>
          <w:sz w:val="24"/>
          <w:szCs w:val="24"/>
        </w:rPr>
        <w:t>Notaries public: acceptance of identification.</w:t>
      </w:r>
      <w:r w:rsidRPr="00761FEF">
        <w:rPr>
          <w:rFonts w:cs="Times New Roman"/>
          <w:b/>
          <w:sz w:val="24"/>
          <w:szCs w:val="24"/>
        </w:rPr>
        <w:br/>
      </w:r>
      <w:r w:rsidRPr="00761FEF">
        <w:rPr>
          <w:rFonts w:cs="Times New Roman"/>
          <w:b/>
          <w:bCs/>
          <w:sz w:val="24"/>
          <w:szCs w:val="24"/>
        </w:rPr>
        <w:t>SUMMARY: </w:t>
      </w:r>
      <w:r w:rsidR="002442A3" w:rsidRPr="00761FEF">
        <w:rPr>
          <w:sz w:val="24"/>
          <w:szCs w:val="24"/>
        </w:rPr>
        <w:t>Expands the list of acceptable non-state and foreign-issued documents that notaries public may reasonably rely upon as evidence to prove a person's identity when acknowledging a written instrument.</w:t>
      </w:r>
      <w:r w:rsidRPr="00761FEF">
        <w:rPr>
          <w:rFonts w:cs="Times New Roman"/>
          <w:sz w:val="24"/>
          <w:szCs w:val="24"/>
        </w:rPr>
        <w:br/>
      </w:r>
    </w:p>
    <w:p w:rsidR="00D607DE" w:rsidRPr="00761FEF" w:rsidRDefault="002863B9" w:rsidP="00081EEA">
      <w:pPr>
        <w:rPr>
          <w:rFonts w:cs="Times New Roman"/>
          <w:sz w:val="24"/>
          <w:szCs w:val="24"/>
        </w:rPr>
      </w:pPr>
      <w:r w:rsidRPr="00761FEF">
        <w:rPr>
          <w:rFonts w:cs="Times New Roman"/>
          <w:i/>
          <w:sz w:val="24"/>
          <w:szCs w:val="24"/>
        </w:rPr>
        <w:t xml:space="preserve">Chaptered by Secretary of State </w:t>
      </w:r>
      <w:r w:rsidR="00D607DE" w:rsidRPr="00761FEF">
        <w:rPr>
          <w:rFonts w:cs="Times New Roman"/>
          <w:i/>
          <w:sz w:val="24"/>
          <w:szCs w:val="24"/>
        </w:rPr>
        <w:t>- Chapter 762, Statutes of 2016</w:t>
      </w:r>
      <w:r w:rsidRPr="00761FEF">
        <w:rPr>
          <w:rFonts w:cs="Times New Roman"/>
          <w:sz w:val="24"/>
          <w:szCs w:val="24"/>
        </w:rPr>
        <w:br/>
      </w:r>
      <w:r w:rsidRPr="00761FEF">
        <w:rPr>
          <w:rFonts w:cs="Times New Roman"/>
          <w:sz w:val="24"/>
          <w:szCs w:val="24"/>
        </w:rPr>
        <w:br/>
      </w:r>
      <w:hyperlink r:id="rId67" w:tgtFrame="_self" w:history="1">
        <w:r w:rsidRPr="00761FEF">
          <w:rPr>
            <w:rFonts w:cs="Times New Roman"/>
            <w:b/>
            <w:bCs/>
            <w:sz w:val="24"/>
            <w:szCs w:val="24"/>
          </w:rPr>
          <w:t>SB 66</w:t>
        </w:r>
      </w:hyperlink>
      <w:r w:rsidRPr="00761FEF">
        <w:rPr>
          <w:rFonts w:cs="Times New Roman"/>
          <w:b/>
          <w:sz w:val="24"/>
          <w:szCs w:val="24"/>
        </w:rPr>
        <w:br/>
      </w:r>
      <w:r w:rsidRPr="00761FEF">
        <w:rPr>
          <w:rFonts w:cs="Times New Roman"/>
          <w:b/>
          <w:bCs/>
          <w:sz w:val="24"/>
          <w:szCs w:val="24"/>
        </w:rPr>
        <w:t xml:space="preserve">AUTHOR:  </w:t>
      </w:r>
      <w:hyperlink r:id="rId68" w:tgtFrame="_blank" w:history="1">
        <w:proofErr w:type="spellStart"/>
        <w:r w:rsidRPr="00761FEF">
          <w:rPr>
            <w:rFonts w:cs="Times New Roman"/>
            <w:b/>
            <w:sz w:val="24"/>
            <w:szCs w:val="24"/>
          </w:rPr>
          <w:t>Leyva</w:t>
        </w:r>
        <w:proofErr w:type="spellEnd"/>
      </w:hyperlink>
      <w:r w:rsidRPr="00761FEF">
        <w:rPr>
          <w:rFonts w:cs="Times New Roman"/>
          <w:b/>
          <w:sz w:val="24"/>
          <w:szCs w:val="24"/>
        </w:rPr>
        <w:t> D</w:t>
      </w:r>
      <w:r w:rsidRPr="00761FEF">
        <w:rPr>
          <w:rFonts w:cs="Times New Roman"/>
          <w:b/>
          <w:sz w:val="24"/>
          <w:szCs w:val="24"/>
        </w:rPr>
        <w:br/>
      </w:r>
      <w:r w:rsidRPr="00761FEF">
        <w:rPr>
          <w:rFonts w:cs="Times New Roman"/>
          <w:b/>
          <w:bCs/>
          <w:sz w:val="24"/>
          <w:szCs w:val="24"/>
        </w:rPr>
        <w:t>TITLE: </w:t>
      </w:r>
      <w:r w:rsidRPr="00761FEF">
        <w:rPr>
          <w:rFonts w:cs="Times New Roman"/>
          <w:b/>
          <w:sz w:val="24"/>
          <w:szCs w:val="24"/>
        </w:rPr>
        <w:t>Career technical education.</w:t>
      </w:r>
      <w:r w:rsidRPr="00761FEF">
        <w:rPr>
          <w:rFonts w:cs="Times New Roman"/>
          <w:b/>
          <w:sz w:val="24"/>
          <w:szCs w:val="24"/>
        </w:rPr>
        <w:br/>
      </w:r>
      <w:r w:rsidRPr="00761FEF">
        <w:rPr>
          <w:rFonts w:cs="Times New Roman"/>
          <w:b/>
          <w:bCs/>
          <w:sz w:val="24"/>
          <w:szCs w:val="24"/>
        </w:rPr>
        <w:t>SUMMARY:</w:t>
      </w:r>
      <w:r w:rsidRPr="00761FEF">
        <w:rPr>
          <w:rFonts w:cs="Times New Roman"/>
          <w:bCs/>
          <w:sz w:val="24"/>
          <w:szCs w:val="24"/>
        </w:rPr>
        <w:t> </w:t>
      </w:r>
      <w:r w:rsidRPr="00761FEF">
        <w:rPr>
          <w:rFonts w:cs="Times New Roman"/>
          <w:sz w:val="24"/>
          <w:szCs w:val="24"/>
        </w:rPr>
        <w:t xml:space="preserve">Would require the Department of Consumer Affairs to make available, upon request by the Office of the Chancellor of the California Community Colleges, information with respect to every licensee for the sole purpose of enabling the office of the chancellor to </w:t>
      </w:r>
      <w:r w:rsidRPr="00761FEF">
        <w:rPr>
          <w:rFonts w:cs="Times New Roman"/>
          <w:sz w:val="24"/>
          <w:szCs w:val="24"/>
        </w:rPr>
        <w:lastRenderedPageBreak/>
        <w:t xml:space="preserve">measure employment outcomes of students who participate in career technical education programs offered by the California Community Colleges and recommend how </w:t>
      </w:r>
      <w:r w:rsidR="002442A3" w:rsidRPr="00761FEF">
        <w:rPr>
          <w:rFonts w:cs="Times New Roman"/>
          <w:sz w:val="24"/>
          <w:szCs w:val="24"/>
        </w:rPr>
        <w:t>these programs may be improved.</w:t>
      </w:r>
      <w:r w:rsidRPr="00761FEF">
        <w:rPr>
          <w:rFonts w:cs="Times New Roman"/>
          <w:sz w:val="24"/>
          <w:szCs w:val="24"/>
        </w:rPr>
        <w:br/>
      </w:r>
    </w:p>
    <w:p w:rsidR="00081EEA" w:rsidRPr="00761FEF" w:rsidRDefault="002863B9" w:rsidP="00081EEA">
      <w:pPr>
        <w:rPr>
          <w:rFonts w:cs="Times New Roman"/>
          <w:bCs/>
          <w:sz w:val="24"/>
          <w:szCs w:val="24"/>
        </w:rPr>
      </w:pPr>
      <w:r w:rsidRPr="00761FEF">
        <w:rPr>
          <w:rFonts w:cs="Times New Roman"/>
          <w:i/>
          <w:sz w:val="24"/>
          <w:szCs w:val="24"/>
        </w:rPr>
        <w:t xml:space="preserve">Chaptered by Secretary of State </w:t>
      </w:r>
      <w:r w:rsidR="00D607DE" w:rsidRPr="00761FEF">
        <w:rPr>
          <w:rFonts w:cs="Times New Roman"/>
          <w:i/>
          <w:sz w:val="24"/>
          <w:szCs w:val="24"/>
        </w:rPr>
        <w:t>- Chapter 770, Statutes of 2016</w:t>
      </w:r>
      <w:r w:rsidRPr="00761FEF">
        <w:rPr>
          <w:rFonts w:cs="Times New Roman"/>
          <w:i/>
          <w:sz w:val="24"/>
          <w:szCs w:val="24"/>
        </w:rPr>
        <w:br/>
      </w:r>
      <w:r w:rsidRPr="00761FEF">
        <w:rPr>
          <w:rFonts w:cs="Times New Roman"/>
          <w:sz w:val="24"/>
          <w:szCs w:val="24"/>
        </w:rPr>
        <w:br/>
      </w:r>
      <w:hyperlink r:id="rId69" w:tgtFrame="_self" w:history="1">
        <w:r w:rsidRPr="00761FEF">
          <w:rPr>
            <w:rFonts w:cs="Times New Roman"/>
            <w:b/>
            <w:bCs/>
            <w:sz w:val="24"/>
            <w:szCs w:val="24"/>
          </w:rPr>
          <w:t>SB 661</w:t>
        </w:r>
      </w:hyperlink>
      <w:r w:rsidRPr="00761FEF">
        <w:rPr>
          <w:rFonts w:cs="Times New Roman"/>
          <w:b/>
          <w:sz w:val="24"/>
          <w:szCs w:val="24"/>
        </w:rPr>
        <w:br/>
      </w:r>
      <w:r w:rsidRPr="00761FEF">
        <w:rPr>
          <w:rFonts w:cs="Times New Roman"/>
          <w:b/>
          <w:bCs/>
          <w:sz w:val="24"/>
          <w:szCs w:val="24"/>
        </w:rPr>
        <w:t xml:space="preserve">AUTHOR:  </w:t>
      </w:r>
      <w:hyperlink r:id="rId70" w:tgtFrame="_blank" w:history="1">
        <w:r w:rsidRPr="00761FEF">
          <w:rPr>
            <w:rFonts w:cs="Times New Roman"/>
            <w:b/>
            <w:sz w:val="24"/>
            <w:szCs w:val="24"/>
          </w:rPr>
          <w:t>Hill</w:t>
        </w:r>
      </w:hyperlink>
      <w:r w:rsidRPr="00761FEF">
        <w:rPr>
          <w:rFonts w:cs="Times New Roman"/>
          <w:b/>
          <w:sz w:val="24"/>
          <w:szCs w:val="24"/>
        </w:rPr>
        <w:t> D</w:t>
      </w:r>
      <w:r w:rsidRPr="00761FEF">
        <w:rPr>
          <w:rFonts w:cs="Times New Roman"/>
          <w:b/>
          <w:sz w:val="24"/>
          <w:szCs w:val="24"/>
        </w:rPr>
        <w:br/>
      </w:r>
      <w:r w:rsidRPr="00761FEF">
        <w:rPr>
          <w:rFonts w:cs="Times New Roman"/>
          <w:b/>
          <w:bCs/>
          <w:sz w:val="24"/>
          <w:szCs w:val="24"/>
        </w:rPr>
        <w:t>TITLE: </w:t>
      </w:r>
      <w:r w:rsidRPr="00761FEF">
        <w:rPr>
          <w:rFonts w:cs="Times New Roman"/>
          <w:b/>
          <w:sz w:val="24"/>
          <w:szCs w:val="24"/>
        </w:rPr>
        <w:t>Protection of subsurface installations.</w:t>
      </w:r>
      <w:r w:rsidRPr="00761FEF">
        <w:rPr>
          <w:rFonts w:cs="Times New Roman"/>
          <w:b/>
          <w:sz w:val="24"/>
          <w:szCs w:val="24"/>
        </w:rPr>
        <w:br/>
      </w:r>
      <w:r w:rsidRPr="00761FEF">
        <w:rPr>
          <w:rFonts w:cs="Times New Roman"/>
          <w:b/>
          <w:bCs/>
          <w:sz w:val="24"/>
          <w:szCs w:val="24"/>
        </w:rPr>
        <w:t>SUMMARY:</w:t>
      </w:r>
      <w:r w:rsidRPr="00761FEF">
        <w:rPr>
          <w:rFonts w:cs="Times New Roman"/>
          <w:bCs/>
          <w:sz w:val="24"/>
          <w:szCs w:val="24"/>
        </w:rPr>
        <w:t> </w:t>
      </w:r>
      <w:r w:rsidR="00081EEA" w:rsidRPr="00761FEF">
        <w:rPr>
          <w:sz w:val="24"/>
          <w:szCs w:val="24"/>
        </w:rPr>
        <w:t>Industry</w:t>
      </w:r>
      <w:r w:rsidR="00081EEA" w:rsidRPr="00761FEF">
        <w:rPr>
          <w:rFonts w:cs="Courier New"/>
          <w:sz w:val="24"/>
          <w:szCs w:val="24"/>
        </w:rPr>
        <w:t xml:space="preserve"> negotiated legislation to create important reforms and increased utility company accountability related to California excavation safety and liability</w:t>
      </w:r>
      <w:r w:rsidR="00081EEA" w:rsidRPr="00761FEF">
        <w:rPr>
          <w:rFonts w:cs="Times New Roman"/>
          <w:bCs/>
          <w:sz w:val="24"/>
          <w:szCs w:val="24"/>
        </w:rPr>
        <w:t xml:space="preserve">. </w:t>
      </w:r>
    </w:p>
    <w:p w:rsidR="00D607DE" w:rsidRPr="00761FEF" w:rsidRDefault="00D607DE" w:rsidP="00081EEA">
      <w:pPr>
        <w:rPr>
          <w:rFonts w:cs="Times New Roman"/>
          <w:bCs/>
          <w:sz w:val="24"/>
          <w:szCs w:val="24"/>
        </w:rPr>
      </w:pPr>
    </w:p>
    <w:p w:rsidR="00D607DE" w:rsidRPr="00761FEF" w:rsidRDefault="002863B9" w:rsidP="00081EEA">
      <w:pPr>
        <w:rPr>
          <w:rFonts w:cs="Times New Roman"/>
          <w:sz w:val="24"/>
          <w:szCs w:val="24"/>
        </w:rPr>
      </w:pPr>
      <w:r w:rsidRPr="00761FEF">
        <w:rPr>
          <w:rFonts w:cs="Times New Roman"/>
          <w:i/>
          <w:sz w:val="24"/>
          <w:szCs w:val="24"/>
        </w:rPr>
        <w:t xml:space="preserve">Chaptered by Secretary of State </w:t>
      </w:r>
      <w:r w:rsidR="00D607DE" w:rsidRPr="00761FEF">
        <w:rPr>
          <w:rFonts w:cs="Times New Roman"/>
          <w:i/>
          <w:sz w:val="24"/>
          <w:szCs w:val="24"/>
        </w:rPr>
        <w:t>- Chapter 809, Statutes of 2016</w:t>
      </w:r>
      <w:r w:rsidRPr="00761FEF">
        <w:rPr>
          <w:rFonts w:cs="Times New Roman"/>
          <w:sz w:val="24"/>
          <w:szCs w:val="24"/>
        </w:rPr>
        <w:br/>
      </w:r>
    </w:p>
    <w:p w:rsidR="002863B9" w:rsidRPr="005A3140" w:rsidRDefault="002863B9" w:rsidP="00081EEA">
      <w:pPr>
        <w:rPr>
          <w:rFonts w:cs="Times New Roman"/>
          <w:bCs/>
          <w:sz w:val="40"/>
          <w:szCs w:val="40"/>
        </w:rPr>
      </w:pPr>
      <w:r w:rsidRPr="00761FEF">
        <w:rPr>
          <w:rFonts w:cs="Times New Roman"/>
          <w:sz w:val="24"/>
          <w:szCs w:val="24"/>
        </w:rPr>
        <w:br/>
      </w:r>
      <w:bookmarkStart w:id="5" w:name="Labor_Relations"/>
      <w:bookmarkEnd w:id="5"/>
      <w:r w:rsidRPr="005A3140">
        <w:rPr>
          <w:rFonts w:eastAsia="Times New Roman" w:cs="Times New Roman"/>
          <w:b/>
          <w:bCs/>
          <w:sz w:val="40"/>
          <w:szCs w:val="40"/>
          <w:u w:val="single"/>
        </w:rPr>
        <w:t>Labor Relations</w:t>
      </w:r>
    </w:p>
    <w:p w:rsidR="00081EEA" w:rsidRPr="00761FEF" w:rsidRDefault="00081EEA" w:rsidP="00081EEA">
      <w:pPr>
        <w:rPr>
          <w:rFonts w:eastAsia="Times New Roman" w:cs="Times New Roman"/>
          <w:bCs/>
          <w:sz w:val="24"/>
          <w:szCs w:val="24"/>
        </w:rPr>
      </w:pPr>
    </w:p>
    <w:p w:rsidR="00D607DE" w:rsidRPr="00761FEF" w:rsidRDefault="00B77839" w:rsidP="00081EEA">
      <w:pPr>
        <w:rPr>
          <w:rFonts w:eastAsia="Times New Roman" w:cs="Times New Roman"/>
          <w:sz w:val="24"/>
          <w:szCs w:val="24"/>
        </w:rPr>
      </w:pPr>
      <w:hyperlink r:id="rId71" w:tgtFrame="_self" w:history="1">
        <w:r w:rsidR="002863B9" w:rsidRPr="00761FEF">
          <w:rPr>
            <w:rFonts w:eastAsia="Times New Roman" w:cs="Times New Roman"/>
            <w:b/>
            <w:bCs/>
            <w:sz w:val="24"/>
            <w:szCs w:val="24"/>
          </w:rPr>
          <w:t>AB 1843</w:t>
        </w:r>
      </w:hyperlink>
      <w:r w:rsidR="002863B9" w:rsidRPr="00761FEF">
        <w:rPr>
          <w:rFonts w:eastAsia="Times New Roman" w:cs="Times New Roman"/>
          <w:b/>
          <w:sz w:val="24"/>
          <w:szCs w:val="24"/>
        </w:rPr>
        <w:br/>
      </w:r>
      <w:r w:rsidR="002863B9" w:rsidRPr="00761FEF">
        <w:rPr>
          <w:rFonts w:eastAsia="Times New Roman" w:cs="Times New Roman"/>
          <w:b/>
          <w:bCs/>
          <w:sz w:val="24"/>
          <w:szCs w:val="24"/>
        </w:rPr>
        <w:t xml:space="preserve">AUTHOR:  </w:t>
      </w:r>
      <w:hyperlink r:id="rId72" w:tgtFrame="_blank" w:history="1">
        <w:r w:rsidR="002863B9" w:rsidRPr="00761FEF">
          <w:rPr>
            <w:rFonts w:eastAsia="Times New Roman" w:cs="Times New Roman"/>
            <w:b/>
            <w:sz w:val="24"/>
            <w:szCs w:val="24"/>
          </w:rPr>
          <w:t>Stone, Mark</w:t>
        </w:r>
      </w:hyperlink>
      <w:r w:rsidR="002863B9" w:rsidRPr="00761FEF">
        <w:rPr>
          <w:rFonts w:eastAsia="Times New Roman" w:cs="Times New Roman"/>
          <w:b/>
          <w:sz w:val="24"/>
          <w:szCs w:val="24"/>
        </w:rPr>
        <w:t> D</w:t>
      </w:r>
      <w:r w:rsidR="002863B9" w:rsidRPr="00761FEF">
        <w:rPr>
          <w:rFonts w:eastAsia="Times New Roman" w:cs="Times New Roman"/>
          <w:b/>
          <w:sz w:val="24"/>
          <w:szCs w:val="24"/>
        </w:rPr>
        <w:br/>
      </w:r>
      <w:r w:rsidR="002863B9" w:rsidRPr="00761FEF">
        <w:rPr>
          <w:rFonts w:eastAsia="Times New Roman" w:cs="Times New Roman"/>
          <w:b/>
          <w:bCs/>
          <w:sz w:val="24"/>
          <w:szCs w:val="24"/>
        </w:rPr>
        <w:t>TITLE: </w:t>
      </w:r>
      <w:r w:rsidR="002863B9" w:rsidRPr="00761FEF">
        <w:rPr>
          <w:rFonts w:eastAsia="Times New Roman" w:cs="Times New Roman"/>
          <w:b/>
          <w:sz w:val="24"/>
          <w:szCs w:val="24"/>
        </w:rPr>
        <w:t xml:space="preserve">Applicants for employment: </w:t>
      </w:r>
      <w:r w:rsidR="00081EEA" w:rsidRPr="00761FEF">
        <w:rPr>
          <w:rFonts w:eastAsia="Times New Roman" w:cs="Times New Roman"/>
          <w:b/>
          <w:sz w:val="24"/>
          <w:szCs w:val="24"/>
        </w:rPr>
        <w:t xml:space="preserve">juvenile </w:t>
      </w:r>
      <w:r w:rsidR="002863B9" w:rsidRPr="00761FEF">
        <w:rPr>
          <w:rFonts w:eastAsia="Times New Roman" w:cs="Times New Roman"/>
          <w:b/>
          <w:sz w:val="24"/>
          <w:szCs w:val="24"/>
        </w:rPr>
        <w:t>criminal history.</w:t>
      </w:r>
      <w:r w:rsidR="002863B9" w:rsidRPr="00761FEF">
        <w:rPr>
          <w:rFonts w:eastAsia="Times New Roman" w:cs="Times New Roman"/>
          <w:b/>
          <w:sz w:val="24"/>
          <w:szCs w:val="24"/>
        </w:rPr>
        <w:br/>
      </w:r>
      <w:r w:rsidR="002863B9" w:rsidRPr="00761FEF">
        <w:rPr>
          <w:rFonts w:eastAsia="Times New Roman" w:cs="Times New Roman"/>
          <w:b/>
          <w:bCs/>
          <w:sz w:val="24"/>
          <w:szCs w:val="24"/>
        </w:rPr>
        <w:t>SUMMARY:</w:t>
      </w:r>
      <w:r w:rsidR="002863B9" w:rsidRPr="00761FEF">
        <w:rPr>
          <w:rFonts w:eastAsia="Times New Roman" w:cs="Times New Roman"/>
          <w:bCs/>
          <w:sz w:val="24"/>
          <w:szCs w:val="24"/>
        </w:rPr>
        <w:t> </w:t>
      </w:r>
      <w:r w:rsidR="00081EEA" w:rsidRPr="00761FEF">
        <w:rPr>
          <w:rFonts w:eastAsia="Times New Roman" w:cs="Times New Roman"/>
          <w:sz w:val="24"/>
          <w:szCs w:val="24"/>
        </w:rPr>
        <w:t>P</w:t>
      </w:r>
      <w:r w:rsidR="002863B9" w:rsidRPr="00761FEF">
        <w:rPr>
          <w:rFonts w:eastAsia="Times New Roman" w:cs="Times New Roman"/>
          <w:sz w:val="24"/>
          <w:szCs w:val="24"/>
        </w:rPr>
        <w:t>rohibit</w:t>
      </w:r>
      <w:r w:rsidR="00081EEA" w:rsidRPr="00761FEF">
        <w:rPr>
          <w:rFonts w:eastAsia="Times New Roman" w:cs="Times New Roman"/>
          <w:sz w:val="24"/>
          <w:szCs w:val="24"/>
        </w:rPr>
        <w:t>s</w:t>
      </w:r>
      <w:r w:rsidR="002863B9" w:rsidRPr="00761FEF">
        <w:rPr>
          <w:rFonts w:eastAsia="Times New Roman" w:cs="Times New Roman"/>
          <w:sz w:val="24"/>
          <w:szCs w:val="24"/>
        </w:rPr>
        <w:t xml:space="preserve"> an employer from asking an applicant for employment to disclose, or from utilizing as a factor in determining any condition of employment, information concerning or related to an arrest, detention, processing, diversion, supervision, adjudication, or court disposition that occurred while the person was subject to the process and jurisdiction of juvenile court law. </w:t>
      </w:r>
      <w:r w:rsidR="002863B9" w:rsidRPr="00761FEF">
        <w:rPr>
          <w:rFonts w:eastAsia="Times New Roman" w:cs="Times New Roman"/>
          <w:sz w:val="24"/>
          <w:szCs w:val="24"/>
        </w:rPr>
        <w:br/>
      </w:r>
    </w:p>
    <w:p w:rsidR="00081EEA" w:rsidRPr="00761FEF" w:rsidRDefault="002863B9" w:rsidP="00081EEA">
      <w:pPr>
        <w:rPr>
          <w:sz w:val="24"/>
          <w:szCs w:val="24"/>
        </w:rPr>
      </w:pPr>
      <w:r w:rsidRPr="00761FEF">
        <w:rPr>
          <w:rFonts w:eastAsia="Times New Roman" w:cs="Times New Roman"/>
          <w:i/>
          <w:sz w:val="24"/>
          <w:szCs w:val="24"/>
        </w:rPr>
        <w:t>Chaptered by Secretary of State - Chapter 686, Statutes of 20</w:t>
      </w:r>
      <w:r w:rsidR="00D607DE" w:rsidRPr="00761FEF">
        <w:rPr>
          <w:rFonts w:eastAsia="Times New Roman" w:cs="Times New Roman"/>
          <w:i/>
          <w:sz w:val="24"/>
          <w:szCs w:val="24"/>
        </w:rPr>
        <w:t>16</w:t>
      </w:r>
      <w:r w:rsidRPr="00761FEF">
        <w:rPr>
          <w:rFonts w:eastAsia="Times New Roman" w:cs="Times New Roman"/>
          <w:sz w:val="24"/>
          <w:szCs w:val="24"/>
        </w:rPr>
        <w:br/>
      </w:r>
      <w:r w:rsidRPr="00761FEF">
        <w:rPr>
          <w:rFonts w:eastAsia="Times New Roman" w:cs="Times New Roman"/>
          <w:sz w:val="24"/>
          <w:szCs w:val="24"/>
        </w:rPr>
        <w:br/>
      </w:r>
      <w:hyperlink r:id="rId73" w:tgtFrame="_self" w:history="1">
        <w:r w:rsidRPr="00761FEF">
          <w:rPr>
            <w:rFonts w:eastAsia="Times New Roman" w:cs="Times New Roman"/>
            <w:b/>
            <w:bCs/>
            <w:sz w:val="24"/>
            <w:szCs w:val="24"/>
          </w:rPr>
          <w:t>AB 2288</w:t>
        </w:r>
      </w:hyperlink>
      <w:r w:rsidRPr="00761FEF">
        <w:rPr>
          <w:rFonts w:eastAsia="Times New Roman" w:cs="Times New Roman"/>
          <w:b/>
          <w:sz w:val="24"/>
          <w:szCs w:val="24"/>
        </w:rPr>
        <w:br/>
      </w:r>
      <w:r w:rsidRPr="00761FEF">
        <w:rPr>
          <w:rFonts w:eastAsia="Times New Roman" w:cs="Times New Roman"/>
          <w:b/>
          <w:bCs/>
          <w:sz w:val="24"/>
          <w:szCs w:val="24"/>
        </w:rPr>
        <w:t xml:space="preserve">AUTHOR:  </w:t>
      </w:r>
      <w:hyperlink r:id="rId74" w:tgtFrame="_blank" w:history="1">
        <w:r w:rsidRPr="00761FEF">
          <w:rPr>
            <w:rFonts w:eastAsia="Times New Roman" w:cs="Times New Roman"/>
            <w:b/>
            <w:sz w:val="24"/>
            <w:szCs w:val="24"/>
          </w:rPr>
          <w:t>Burke</w:t>
        </w:r>
      </w:hyperlink>
      <w:r w:rsidRPr="00761FEF">
        <w:rPr>
          <w:rFonts w:eastAsia="Times New Roman" w:cs="Times New Roman"/>
          <w:b/>
          <w:sz w:val="24"/>
          <w:szCs w:val="24"/>
        </w:rPr>
        <w:t> D</w:t>
      </w:r>
      <w:r w:rsidRPr="00761FEF">
        <w:rPr>
          <w:rFonts w:eastAsia="Times New Roman" w:cs="Times New Roman"/>
          <w:b/>
          <w:sz w:val="24"/>
          <w:szCs w:val="24"/>
        </w:rPr>
        <w:br/>
      </w:r>
      <w:r w:rsidRPr="00761FEF">
        <w:rPr>
          <w:rFonts w:eastAsia="Times New Roman" w:cs="Times New Roman"/>
          <w:b/>
          <w:bCs/>
          <w:sz w:val="24"/>
          <w:szCs w:val="24"/>
        </w:rPr>
        <w:t>TITLE: </w:t>
      </w:r>
      <w:r w:rsidRPr="00761FEF">
        <w:rPr>
          <w:rFonts w:eastAsia="Times New Roman" w:cs="Times New Roman"/>
          <w:b/>
          <w:sz w:val="24"/>
          <w:szCs w:val="24"/>
        </w:rPr>
        <w:t>Apprenticeship programs: building and construction trades.</w:t>
      </w:r>
      <w:r w:rsidRPr="00761FEF">
        <w:rPr>
          <w:rFonts w:eastAsia="Times New Roman" w:cs="Times New Roman"/>
          <w:b/>
          <w:sz w:val="24"/>
          <w:szCs w:val="24"/>
        </w:rPr>
        <w:br/>
      </w:r>
      <w:r w:rsidRPr="00761FEF">
        <w:rPr>
          <w:rFonts w:eastAsia="Times New Roman" w:cs="Times New Roman"/>
          <w:b/>
          <w:bCs/>
          <w:sz w:val="24"/>
          <w:szCs w:val="24"/>
        </w:rPr>
        <w:t>SUMMARY:</w:t>
      </w:r>
      <w:r w:rsidRPr="00761FEF">
        <w:rPr>
          <w:rFonts w:eastAsia="Times New Roman" w:cs="Times New Roman"/>
          <w:bCs/>
          <w:sz w:val="24"/>
          <w:szCs w:val="24"/>
        </w:rPr>
        <w:t> </w:t>
      </w:r>
      <w:r w:rsidR="00081EEA" w:rsidRPr="00761FEF">
        <w:rPr>
          <w:rFonts w:cs="Courier New"/>
          <w:sz w:val="24"/>
          <w:szCs w:val="24"/>
        </w:rPr>
        <w:t>R</w:t>
      </w:r>
      <w:r w:rsidR="00081EEA" w:rsidRPr="00761FEF">
        <w:rPr>
          <w:sz w:val="24"/>
          <w:szCs w:val="24"/>
        </w:rPr>
        <w:t>equires the California Workforce Development Board and each local board to ensure that funds respectively awarded by them for pre-apprenticeship training in the building and construction trades, fund programs and services that follow the Multi-Craft Core Curriculum implemented by the State Department of Education and that develop a plan to help increase the representation of women in those trades.</w:t>
      </w:r>
    </w:p>
    <w:p w:rsidR="00D607DE" w:rsidRPr="00761FEF" w:rsidRDefault="00D607DE" w:rsidP="00081EEA">
      <w:pPr>
        <w:rPr>
          <w:sz w:val="24"/>
          <w:szCs w:val="24"/>
        </w:rPr>
      </w:pPr>
    </w:p>
    <w:p w:rsidR="002863B9" w:rsidRDefault="002863B9" w:rsidP="00081EEA">
      <w:pPr>
        <w:rPr>
          <w:rFonts w:eastAsia="Times New Roman" w:cs="Times New Roman"/>
          <w:sz w:val="24"/>
          <w:szCs w:val="24"/>
        </w:rPr>
      </w:pPr>
      <w:r w:rsidRPr="00761FEF">
        <w:rPr>
          <w:rFonts w:eastAsia="Times New Roman" w:cs="Times New Roman"/>
          <w:i/>
          <w:sz w:val="24"/>
          <w:szCs w:val="24"/>
        </w:rPr>
        <w:t>Chaptered by Secretary of State - Chapter 692, Statute</w:t>
      </w:r>
      <w:r w:rsidR="00D607DE" w:rsidRPr="00761FEF">
        <w:rPr>
          <w:rFonts w:eastAsia="Times New Roman" w:cs="Times New Roman"/>
          <w:i/>
          <w:sz w:val="24"/>
          <w:szCs w:val="24"/>
        </w:rPr>
        <w:t>s of 2016</w:t>
      </w:r>
      <w:r w:rsidRPr="00761FEF">
        <w:rPr>
          <w:rFonts w:eastAsia="Times New Roman" w:cs="Times New Roman"/>
          <w:i/>
          <w:sz w:val="24"/>
          <w:szCs w:val="24"/>
        </w:rPr>
        <w:br/>
      </w:r>
    </w:p>
    <w:p w:rsidR="005A3140" w:rsidRDefault="005A3140" w:rsidP="00081EEA">
      <w:pPr>
        <w:rPr>
          <w:rFonts w:eastAsia="Times New Roman" w:cs="Times New Roman"/>
          <w:sz w:val="24"/>
          <w:szCs w:val="24"/>
        </w:rPr>
      </w:pPr>
    </w:p>
    <w:p w:rsidR="005A3140" w:rsidRDefault="005A3140" w:rsidP="00081EEA">
      <w:pPr>
        <w:rPr>
          <w:rFonts w:eastAsia="Times New Roman" w:cs="Times New Roman"/>
          <w:sz w:val="24"/>
          <w:szCs w:val="24"/>
        </w:rPr>
      </w:pPr>
    </w:p>
    <w:p w:rsidR="005A3140" w:rsidRPr="00761FEF" w:rsidRDefault="005A3140" w:rsidP="00081EEA">
      <w:pPr>
        <w:rPr>
          <w:rFonts w:eastAsia="Times New Roman" w:cs="Times New Roman"/>
          <w:sz w:val="24"/>
          <w:szCs w:val="24"/>
        </w:rPr>
      </w:pPr>
    </w:p>
    <w:p w:rsidR="002863B9" w:rsidRPr="005A3140" w:rsidRDefault="002863B9" w:rsidP="00081EEA">
      <w:pPr>
        <w:rPr>
          <w:rFonts w:eastAsia="Times New Roman" w:cs="Times New Roman"/>
          <w:b/>
          <w:bCs/>
          <w:sz w:val="40"/>
          <w:szCs w:val="40"/>
          <w:u w:val="single"/>
        </w:rPr>
      </w:pPr>
      <w:bookmarkStart w:id="6" w:name="Public_Works"/>
      <w:bookmarkEnd w:id="6"/>
      <w:r w:rsidRPr="005A3140">
        <w:rPr>
          <w:rFonts w:eastAsia="Times New Roman" w:cs="Times New Roman"/>
          <w:b/>
          <w:bCs/>
          <w:sz w:val="40"/>
          <w:szCs w:val="40"/>
          <w:u w:val="single"/>
        </w:rPr>
        <w:lastRenderedPageBreak/>
        <w:t>Public Works</w:t>
      </w:r>
    </w:p>
    <w:p w:rsidR="00D607DE" w:rsidRPr="00761FEF" w:rsidRDefault="00D607DE" w:rsidP="00081EEA">
      <w:pPr>
        <w:rPr>
          <w:rFonts w:eastAsia="Times New Roman" w:cs="Times New Roman"/>
          <w:bCs/>
          <w:sz w:val="24"/>
          <w:szCs w:val="24"/>
        </w:rPr>
      </w:pPr>
    </w:p>
    <w:p w:rsidR="00D607DE" w:rsidRPr="00761FEF" w:rsidRDefault="00B77839" w:rsidP="00081EEA">
      <w:pPr>
        <w:rPr>
          <w:rFonts w:eastAsia="Times New Roman" w:cs="Times New Roman"/>
          <w:sz w:val="24"/>
          <w:szCs w:val="24"/>
        </w:rPr>
      </w:pPr>
      <w:hyperlink r:id="rId75" w:tgtFrame="_self" w:history="1">
        <w:r w:rsidR="002863B9" w:rsidRPr="00761FEF">
          <w:rPr>
            <w:rFonts w:eastAsia="Times New Roman" w:cs="Times New Roman"/>
            <w:b/>
            <w:bCs/>
            <w:sz w:val="24"/>
            <w:szCs w:val="24"/>
          </w:rPr>
          <w:t>AB 326</w:t>
        </w:r>
      </w:hyperlink>
      <w:r w:rsidR="002863B9" w:rsidRPr="00761FEF">
        <w:rPr>
          <w:rFonts w:eastAsia="Times New Roman" w:cs="Times New Roman"/>
          <w:b/>
          <w:sz w:val="24"/>
          <w:szCs w:val="24"/>
        </w:rPr>
        <w:br/>
      </w:r>
      <w:r w:rsidR="002863B9" w:rsidRPr="00761FEF">
        <w:rPr>
          <w:rFonts w:eastAsia="Times New Roman" w:cs="Times New Roman"/>
          <w:b/>
          <w:bCs/>
          <w:sz w:val="24"/>
          <w:szCs w:val="24"/>
        </w:rPr>
        <w:t xml:space="preserve">AUTHOR:  </w:t>
      </w:r>
      <w:hyperlink r:id="rId76" w:tgtFrame="_blank" w:history="1">
        <w:r w:rsidR="002863B9" w:rsidRPr="00761FEF">
          <w:rPr>
            <w:rFonts w:eastAsia="Times New Roman" w:cs="Times New Roman"/>
            <w:b/>
            <w:sz w:val="24"/>
            <w:szCs w:val="24"/>
          </w:rPr>
          <w:t>Frazier</w:t>
        </w:r>
      </w:hyperlink>
      <w:r w:rsidR="002863B9" w:rsidRPr="00761FEF">
        <w:rPr>
          <w:rFonts w:eastAsia="Times New Roman" w:cs="Times New Roman"/>
          <w:b/>
          <w:sz w:val="24"/>
          <w:szCs w:val="24"/>
        </w:rPr>
        <w:t> D</w:t>
      </w:r>
      <w:r w:rsidR="002863B9" w:rsidRPr="00761FEF">
        <w:rPr>
          <w:rFonts w:eastAsia="Times New Roman" w:cs="Times New Roman"/>
          <w:b/>
          <w:sz w:val="24"/>
          <w:szCs w:val="24"/>
        </w:rPr>
        <w:br/>
      </w:r>
      <w:r w:rsidR="002863B9" w:rsidRPr="00761FEF">
        <w:rPr>
          <w:rFonts w:eastAsia="Times New Roman" w:cs="Times New Roman"/>
          <w:b/>
          <w:bCs/>
          <w:sz w:val="24"/>
          <w:szCs w:val="24"/>
        </w:rPr>
        <w:t>TITLE: </w:t>
      </w:r>
      <w:r w:rsidR="002863B9" w:rsidRPr="00761FEF">
        <w:rPr>
          <w:rFonts w:eastAsia="Times New Roman" w:cs="Times New Roman"/>
          <w:b/>
          <w:sz w:val="24"/>
          <w:szCs w:val="24"/>
        </w:rPr>
        <w:t>Public works: prevailing wage rates: wage and penalty assessments.</w:t>
      </w:r>
      <w:r w:rsidR="002863B9" w:rsidRPr="00761FEF">
        <w:rPr>
          <w:rFonts w:eastAsia="Times New Roman" w:cs="Times New Roman"/>
          <w:b/>
          <w:sz w:val="24"/>
          <w:szCs w:val="24"/>
        </w:rPr>
        <w:br/>
      </w:r>
      <w:r w:rsidR="002863B9" w:rsidRPr="00761FEF">
        <w:rPr>
          <w:rFonts w:eastAsia="Times New Roman" w:cs="Times New Roman"/>
          <w:b/>
          <w:bCs/>
          <w:sz w:val="24"/>
          <w:szCs w:val="24"/>
        </w:rPr>
        <w:t>SUMMARY:</w:t>
      </w:r>
      <w:r w:rsidR="002863B9" w:rsidRPr="00761FEF">
        <w:rPr>
          <w:rFonts w:eastAsia="Times New Roman" w:cs="Times New Roman"/>
          <w:bCs/>
          <w:sz w:val="24"/>
          <w:szCs w:val="24"/>
        </w:rPr>
        <w:t> </w:t>
      </w:r>
      <w:r w:rsidR="00081EEA" w:rsidRPr="00761FEF">
        <w:rPr>
          <w:rFonts w:cs="Arial"/>
          <w:sz w:val="24"/>
          <w:szCs w:val="24"/>
        </w:rPr>
        <w:t xml:space="preserve">“Clean-up” legislation which clarifies that the Department of Industrial Relations (DIR) must return all funds paid to avoid liquidated damages in </w:t>
      </w:r>
      <w:r w:rsidR="00081EEA" w:rsidRPr="00761FEF">
        <w:rPr>
          <w:color w:val="000000"/>
          <w:sz w:val="24"/>
          <w:szCs w:val="24"/>
        </w:rPr>
        <w:t>prevailing wage proceedings within 30 days following the conclusion of all administrative and judicial review on the case</w:t>
      </w:r>
      <w:r w:rsidR="002863B9" w:rsidRPr="00761FEF">
        <w:rPr>
          <w:rFonts w:eastAsia="Times New Roman" w:cs="Times New Roman"/>
          <w:sz w:val="24"/>
          <w:szCs w:val="24"/>
        </w:rPr>
        <w:t>.</w:t>
      </w:r>
      <w:r w:rsidR="002863B9" w:rsidRPr="00761FEF">
        <w:rPr>
          <w:rFonts w:eastAsia="Times New Roman" w:cs="Times New Roman"/>
          <w:sz w:val="24"/>
          <w:szCs w:val="24"/>
        </w:rPr>
        <w:br/>
      </w:r>
    </w:p>
    <w:p w:rsidR="00D607DE" w:rsidRPr="00761FEF" w:rsidRDefault="002863B9" w:rsidP="00081EEA">
      <w:pPr>
        <w:rPr>
          <w:iCs/>
          <w:sz w:val="24"/>
          <w:szCs w:val="24"/>
        </w:rPr>
      </w:pPr>
      <w:r w:rsidRPr="00761FEF">
        <w:rPr>
          <w:rFonts w:eastAsia="Times New Roman" w:cs="Times New Roman"/>
          <w:i/>
          <w:sz w:val="24"/>
          <w:szCs w:val="24"/>
        </w:rPr>
        <w:t>Chaptered by Secretary of State - Chapter 345, Statutes of 2016</w:t>
      </w:r>
      <w:r w:rsidRPr="00761FEF">
        <w:rPr>
          <w:rFonts w:eastAsia="Times New Roman" w:cs="Times New Roman"/>
          <w:sz w:val="24"/>
          <w:szCs w:val="24"/>
        </w:rPr>
        <w:br/>
      </w:r>
      <w:r w:rsidRPr="00761FEF">
        <w:rPr>
          <w:rFonts w:eastAsia="Times New Roman" w:cs="Times New Roman"/>
          <w:sz w:val="24"/>
          <w:szCs w:val="24"/>
        </w:rPr>
        <w:br/>
      </w:r>
      <w:hyperlink r:id="rId77" w:tgtFrame="_self" w:history="1">
        <w:r w:rsidRPr="00761FEF">
          <w:rPr>
            <w:rFonts w:eastAsia="Times New Roman" w:cs="Times New Roman"/>
            <w:b/>
            <w:bCs/>
            <w:sz w:val="24"/>
            <w:szCs w:val="24"/>
          </w:rPr>
          <w:t>AB 1926</w:t>
        </w:r>
      </w:hyperlink>
      <w:r w:rsidRPr="00761FEF">
        <w:rPr>
          <w:rFonts w:eastAsia="Times New Roman" w:cs="Times New Roman"/>
          <w:b/>
          <w:sz w:val="24"/>
          <w:szCs w:val="24"/>
        </w:rPr>
        <w:br/>
      </w:r>
      <w:r w:rsidRPr="00761FEF">
        <w:rPr>
          <w:rFonts w:eastAsia="Times New Roman" w:cs="Times New Roman"/>
          <w:b/>
          <w:bCs/>
          <w:sz w:val="24"/>
          <w:szCs w:val="24"/>
        </w:rPr>
        <w:t xml:space="preserve">AUTHOR:  </w:t>
      </w:r>
      <w:hyperlink r:id="rId78" w:tgtFrame="_blank" w:history="1">
        <w:r w:rsidRPr="00761FEF">
          <w:rPr>
            <w:rFonts w:eastAsia="Times New Roman" w:cs="Times New Roman"/>
            <w:b/>
            <w:sz w:val="24"/>
            <w:szCs w:val="24"/>
          </w:rPr>
          <w:t>Cooper</w:t>
        </w:r>
      </w:hyperlink>
      <w:r w:rsidRPr="00761FEF">
        <w:rPr>
          <w:rFonts w:eastAsia="Times New Roman" w:cs="Times New Roman"/>
          <w:b/>
          <w:sz w:val="24"/>
          <w:szCs w:val="24"/>
        </w:rPr>
        <w:t> D</w:t>
      </w:r>
      <w:r w:rsidRPr="00761FEF">
        <w:rPr>
          <w:rFonts w:eastAsia="Times New Roman" w:cs="Times New Roman"/>
          <w:b/>
          <w:sz w:val="24"/>
          <w:szCs w:val="24"/>
        </w:rPr>
        <w:br/>
      </w:r>
      <w:r w:rsidRPr="00761FEF">
        <w:rPr>
          <w:rFonts w:eastAsia="Times New Roman" w:cs="Times New Roman"/>
          <w:b/>
          <w:bCs/>
          <w:sz w:val="24"/>
          <w:szCs w:val="24"/>
        </w:rPr>
        <w:t>TITLE: </w:t>
      </w:r>
      <w:r w:rsidRPr="00761FEF">
        <w:rPr>
          <w:rFonts w:eastAsia="Times New Roman" w:cs="Times New Roman"/>
          <w:b/>
          <w:sz w:val="24"/>
          <w:szCs w:val="24"/>
        </w:rPr>
        <w:t>Public works: prevailing wage: apprentices.</w:t>
      </w:r>
      <w:r w:rsidRPr="00761FEF">
        <w:rPr>
          <w:rFonts w:eastAsia="Times New Roman" w:cs="Times New Roman"/>
          <w:b/>
          <w:sz w:val="24"/>
          <w:szCs w:val="24"/>
        </w:rPr>
        <w:br/>
      </w:r>
      <w:r w:rsidRPr="00761FEF">
        <w:rPr>
          <w:rFonts w:eastAsia="Times New Roman" w:cs="Times New Roman"/>
          <w:b/>
          <w:bCs/>
          <w:sz w:val="24"/>
          <w:szCs w:val="24"/>
        </w:rPr>
        <w:t>SUMMARY:</w:t>
      </w:r>
      <w:r w:rsidRPr="00761FEF">
        <w:rPr>
          <w:rFonts w:eastAsia="Times New Roman" w:cs="Times New Roman"/>
          <w:bCs/>
          <w:sz w:val="24"/>
          <w:szCs w:val="24"/>
        </w:rPr>
        <w:t> </w:t>
      </w:r>
      <w:r w:rsidR="00081EEA" w:rsidRPr="00761FEF">
        <w:rPr>
          <w:sz w:val="24"/>
          <w:szCs w:val="24"/>
        </w:rPr>
        <w:t>Provides that, u</w:t>
      </w:r>
      <w:r w:rsidR="00081EEA" w:rsidRPr="00761FEF">
        <w:rPr>
          <w:iCs/>
          <w:sz w:val="24"/>
          <w:szCs w:val="24"/>
        </w:rPr>
        <w:t>nless otherwise provided by a collective bargaining agreement, when a contractor requests the dispatch of an apprentice to perform work on a public works project and requires the apprentice, upon arrival at the jobsite, to fill out an application or undergo testing, training or other pre-employment process, the apprentice shall be paid for the time spent on the required pre-employment activity</w:t>
      </w:r>
      <w:r w:rsidR="00D607DE" w:rsidRPr="00761FEF">
        <w:rPr>
          <w:iCs/>
          <w:sz w:val="24"/>
          <w:szCs w:val="24"/>
        </w:rPr>
        <w:t>.</w:t>
      </w:r>
    </w:p>
    <w:p w:rsidR="00D607DE" w:rsidRPr="00761FEF" w:rsidRDefault="002863B9" w:rsidP="00081EEA">
      <w:pPr>
        <w:rPr>
          <w:rFonts w:eastAsia="Times New Roman" w:cs="Times New Roman"/>
          <w:sz w:val="24"/>
          <w:szCs w:val="24"/>
        </w:rPr>
      </w:pPr>
      <w:r w:rsidRPr="00761FEF">
        <w:rPr>
          <w:rFonts w:eastAsia="Times New Roman" w:cs="Times New Roman"/>
          <w:sz w:val="24"/>
          <w:szCs w:val="24"/>
        </w:rPr>
        <w:br/>
      </w:r>
      <w:r w:rsidRPr="00761FEF">
        <w:rPr>
          <w:rFonts w:eastAsia="Times New Roman" w:cs="Times New Roman"/>
          <w:i/>
          <w:sz w:val="24"/>
          <w:szCs w:val="24"/>
        </w:rPr>
        <w:t>Chaptered by Secretary of State - Chapter 746, Statutes of 2016</w:t>
      </w:r>
      <w:r w:rsidRPr="00761FEF">
        <w:rPr>
          <w:rFonts w:eastAsia="Times New Roman" w:cs="Times New Roman"/>
          <w:sz w:val="24"/>
          <w:szCs w:val="24"/>
        </w:rPr>
        <w:br/>
      </w:r>
      <w:r w:rsidRPr="00761FEF">
        <w:rPr>
          <w:rFonts w:eastAsia="Times New Roman" w:cs="Times New Roman"/>
          <w:sz w:val="24"/>
          <w:szCs w:val="24"/>
        </w:rPr>
        <w:br/>
      </w:r>
      <w:hyperlink r:id="rId79" w:tgtFrame="_self" w:history="1">
        <w:r w:rsidRPr="00761FEF">
          <w:rPr>
            <w:rFonts w:eastAsia="Times New Roman" w:cs="Times New Roman"/>
            <w:b/>
            <w:bCs/>
            <w:sz w:val="24"/>
            <w:szCs w:val="24"/>
          </w:rPr>
          <w:t>AB 2126</w:t>
        </w:r>
      </w:hyperlink>
      <w:r w:rsidRPr="00761FEF">
        <w:rPr>
          <w:rFonts w:eastAsia="Times New Roman" w:cs="Times New Roman"/>
          <w:b/>
          <w:sz w:val="24"/>
          <w:szCs w:val="24"/>
        </w:rPr>
        <w:br/>
      </w:r>
      <w:r w:rsidRPr="00761FEF">
        <w:rPr>
          <w:rFonts w:eastAsia="Times New Roman" w:cs="Times New Roman"/>
          <w:b/>
          <w:bCs/>
          <w:sz w:val="24"/>
          <w:szCs w:val="24"/>
        </w:rPr>
        <w:t xml:space="preserve">AUTHOR:  </w:t>
      </w:r>
      <w:hyperlink r:id="rId80" w:tgtFrame="_blank" w:history="1">
        <w:r w:rsidRPr="00761FEF">
          <w:rPr>
            <w:rFonts w:eastAsia="Times New Roman" w:cs="Times New Roman"/>
            <w:b/>
            <w:sz w:val="24"/>
            <w:szCs w:val="24"/>
          </w:rPr>
          <w:t>Mullin</w:t>
        </w:r>
      </w:hyperlink>
      <w:r w:rsidRPr="00761FEF">
        <w:rPr>
          <w:rFonts w:eastAsia="Times New Roman" w:cs="Times New Roman"/>
          <w:b/>
          <w:sz w:val="24"/>
          <w:szCs w:val="24"/>
        </w:rPr>
        <w:t> D</w:t>
      </w:r>
      <w:r w:rsidRPr="00761FEF">
        <w:rPr>
          <w:rFonts w:eastAsia="Times New Roman" w:cs="Times New Roman"/>
          <w:b/>
          <w:sz w:val="24"/>
          <w:szCs w:val="24"/>
        </w:rPr>
        <w:br/>
      </w:r>
      <w:r w:rsidRPr="00761FEF">
        <w:rPr>
          <w:rFonts w:eastAsia="Times New Roman" w:cs="Times New Roman"/>
          <w:b/>
          <w:bCs/>
          <w:sz w:val="24"/>
          <w:szCs w:val="24"/>
        </w:rPr>
        <w:t>TITLE: </w:t>
      </w:r>
      <w:r w:rsidRPr="00761FEF">
        <w:rPr>
          <w:rFonts w:eastAsia="Times New Roman" w:cs="Times New Roman"/>
          <w:b/>
          <w:sz w:val="24"/>
          <w:szCs w:val="24"/>
        </w:rPr>
        <w:t>Public contracts: Construction Manager/General Contractor contracts.</w:t>
      </w:r>
      <w:r w:rsidRPr="00761FEF">
        <w:rPr>
          <w:rFonts w:eastAsia="Times New Roman" w:cs="Times New Roman"/>
          <w:b/>
          <w:sz w:val="24"/>
          <w:szCs w:val="24"/>
        </w:rPr>
        <w:br/>
      </w:r>
      <w:r w:rsidRPr="00761FEF">
        <w:rPr>
          <w:rFonts w:eastAsia="Times New Roman" w:cs="Times New Roman"/>
          <w:b/>
          <w:bCs/>
          <w:sz w:val="24"/>
          <w:szCs w:val="24"/>
        </w:rPr>
        <w:t>SUMMARY:</w:t>
      </w:r>
      <w:r w:rsidRPr="00761FEF">
        <w:rPr>
          <w:rFonts w:eastAsia="Times New Roman" w:cs="Times New Roman"/>
          <w:bCs/>
          <w:sz w:val="24"/>
          <w:szCs w:val="24"/>
        </w:rPr>
        <w:t> </w:t>
      </w:r>
      <w:r w:rsidRPr="00761FEF">
        <w:rPr>
          <w:rFonts w:eastAsia="Times New Roman" w:cs="Times New Roman"/>
          <w:sz w:val="24"/>
          <w:szCs w:val="24"/>
        </w:rPr>
        <w:t xml:space="preserve">Current law authorizes the Department of Transportation to use the Construction Manager/General Contractor method on no more than 6 projects, and requires 4 out of the 6 projects to use department employees or consultants under contract with the department to perform all project </w:t>
      </w:r>
      <w:r w:rsidR="00081EEA" w:rsidRPr="00761FEF">
        <w:rPr>
          <w:rFonts w:eastAsia="Times New Roman" w:cs="Times New Roman"/>
          <w:sz w:val="24"/>
          <w:szCs w:val="24"/>
        </w:rPr>
        <w:t>design and engineering services</w:t>
      </w:r>
      <w:r w:rsidRPr="00761FEF">
        <w:rPr>
          <w:rFonts w:eastAsia="Times New Roman" w:cs="Times New Roman"/>
          <w:sz w:val="24"/>
          <w:szCs w:val="24"/>
        </w:rPr>
        <w:t>. This bill authorize</w:t>
      </w:r>
      <w:r w:rsidR="00081EEA" w:rsidRPr="00761FEF">
        <w:rPr>
          <w:rFonts w:eastAsia="Times New Roman" w:cs="Times New Roman"/>
          <w:sz w:val="24"/>
          <w:szCs w:val="24"/>
        </w:rPr>
        <w:t>s</w:t>
      </w:r>
      <w:r w:rsidRPr="00761FEF">
        <w:rPr>
          <w:rFonts w:eastAsia="Times New Roman" w:cs="Times New Roman"/>
          <w:sz w:val="24"/>
          <w:szCs w:val="24"/>
        </w:rPr>
        <w:t xml:space="preserve"> the department to use this method on 12 projects and would require 8 out of the 12 projects to use department employees or consultants under contract with the department to perform all project design and engineering services</w:t>
      </w:r>
      <w:r w:rsidR="00D607DE" w:rsidRPr="00761FEF">
        <w:rPr>
          <w:rFonts w:eastAsia="Times New Roman" w:cs="Times New Roman"/>
          <w:sz w:val="24"/>
          <w:szCs w:val="24"/>
        </w:rPr>
        <w:t>.</w:t>
      </w:r>
    </w:p>
    <w:p w:rsidR="001E40ED" w:rsidRPr="00761FEF" w:rsidRDefault="002863B9" w:rsidP="00081EEA">
      <w:pPr>
        <w:rPr>
          <w:rFonts w:eastAsia="Times New Roman" w:cs="Times New Roman"/>
          <w:i/>
          <w:sz w:val="24"/>
          <w:szCs w:val="24"/>
        </w:rPr>
      </w:pPr>
      <w:r w:rsidRPr="00761FEF">
        <w:rPr>
          <w:rFonts w:eastAsia="Times New Roman" w:cs="Times New Roman"/>
          <w:sz w:val="24"/>
          <w:szCs w:val="24"/>
        </w:rPr>
        <w:br/>
      </w:r>
      <w:r w:rsidRPr="00761FEF">
        <w:rPr>
          <w:rFonts w:eastAsia="Times New Roman" w:cs="Times New Roman"/>
          <w:i/>
          <w:sz w:val="24"/>
          <w:szCs w:val="24"/>
        </w:rPr>
        <w:t xml:space="preserve">Chaptered by Secretary of State </w:t>
      </w:r>
      <w:r w:rsidR="00D607DE" w:rsidRPr="00761FEF">
        <w:rPr>
          <w:rFonts w:eastAsia="Times New Roman" w:cs="Times New Roman"/>
          <w:i/>
          <w:sz w:val="24"/>
          <w:szCs w:val="24"/>
        </w:rPr>
        <w:t>- Chapter 750, Statutes of 2016</w:t>
      </w:r>
      <w:r w:rsidRPr="00761FEF">
        <w:rPr>
          <w:rFonts w:eastAsia="Times New Roman" w:cs="Times New Roman"/>
          <w:sz w:val="24"/>
          <w:szCs w:val="24"/>
        </w:rPr>
        <w:br/>
      </w:r>
      <w:r w:rsidRPr="00761FEF">
        <w:rPr>
          <w:rFonts w:eastAsia="Times New Roman" w:cs="Times New Roman"/>
          <w:sz w:val="24"/>
          <w:szCs w:val="24"/>
        </w:rPr>
        <w:br/>
      </w:r>
      <w:hyperlink r:id="rId81" w:tgtFrame="_self" w:history="1">
        <w:r w:rsidRPr="00761FEF">
          <w:rPr>
            <w:rFonts w:eastAsia="Times New Roman" w:cs="Times New Roman"/>
            <w:b/>
            <w:bCs/>
            <w:sz w:val="24"/>
            <w:szCs w:val="24"/>
          </w:rPr>
          <w:t>AB 2289</w:t>
        </w:r>
      </w:hyperlink>
      <w:r w:rsidRPr="00761FEF">
        <w:rPr>
          <w:rFonts w:eastAsia="Times New Roman" w:cs="Times New Roman"/>
          <w:b/>
          <w:sz w:val="24"/>
          <w:szCs w:val="24"/>
        </w:rPr>
        <w:br/>
      </w:r>
      <w:r w:rsidRPr="00761FEF">
        <w:rPr>
          <w:rFonts w:eastAsia="Times New Roman" w:cs="Times New Roman"/>
          <w:b/>
          <w:bCs/>
          <w:sz w:val="24"/>
          <w:szCs w:val="24"/>
        </w:rPr>
        <w:t xml:space="preserve">AUTHOR:  </w:t>
      </w:r>
      <w:hyperlink r:id="rId82" w:tgtFrame="_blank" w:history="1">
        <w:r w:rsidRPr="00761FEF">
          <w:rPr>
            <w:rFonts w:eastAsia="Times New Roman" w:cs="Times New Roman"/>
            <w:b/>
            <w:sz w:val="24"/>
            <w:szCs w:val="24"/>
          </w:rPr>
          <w:t>Frazier</w:t>
        </w:r>
      </w:hyperlink>
      <w:r w:rsidRPr="00761FEF">
        <w:rPr>
          <w:rFonts w:eastAsia="Times New Roman" w:cs="Times New Roman"/>
          <w:b/>
          <w:sz w:val="24"/>
          <w:szCs w:val="24"/>
        </w:rPr>
        <w:t> D</w:t>
      </w:r>
      <w:r w:rsidRPr="00761FEF">
        <w:rPr>
          <w:rFonts w:eastAsia="Times New Roman" w:cs="Times New Roman"/>
          <w:b/>
          <w:sz w:val="24"/>
          <w:szCs w:val="24"/>
        </w:rPr>
        <w:br/>
      </w:r>
      <w:r w:rsidRPr="00761FEF">
        <w:rPr>
          <w:rFonts w:eastAsia="Times New Roman" w:cs="Times New Roman"/>
          <w:b/>
          <w:bCs/>
          <w:sz w:val="24"/>
          <w:szCs w:val="24"/>
        </w:rPr>
        <w:t>TITLE: </w:t>
      </w:r>
      <w:r w:rsidRPr="00761FEF">
        <w:rPr>
          <w:rFonts w:eastAsia="Times New Roman" w:cs="Times New Roman"/>
          <w:b/>
          <w:sz w:val="24"/>
          <w:szCs w:val="24"/>
        </w:rPr>
        <w:t>Department of Transportation: capital improvement projects.</w:t>
      </w:r>
      <w:r w:rsidRPr="00761FEF">
        <w:rPr>
          <w:rFonts w:eastAsia="Times New Roman" w:cs="Times New Roman"/>
          <w:b/>
          <w:sz w:val="24"/>
          <w:szCs w:val="24"/>
        </w:rPr>
        <w:br/>
      </w:r>
      <w:r w:rsidRPr="00761FEF">
        <w:rPr>
          <w:rFonts w:eastAsia="Times New Roman" w:cs="Times New Roman"/>
          <w:b/>
          <w:bCs/>
          <w:sz w:val="24"/>
          <w:szCs w:val="24"/>
        </w:rPr>
        <w:t>SUMMARY:</w:t>
      </w:r>
      <w:r w:rsidRPr="00761FEF">
        <w:rPr>
          <w:rFonts w:eastAsia="Times New Roman" w:cs="Times New Roman"/>
          <w:bCs/>
          <w:sz w:val="24"/>
          <w:szCs w:val="24"/>
        </w:rPr>
        <w:t> </w:t>
      </w:r>
      <w:r w:rsidRPr="00761FEF">
        <w:rPr>
          <w:rFonts w:eastAsia="Times New Roman" w:cs="Times New Roman"/>
          <w:sz w:val="24"/>
          <w:szCs w:val="24"/>
        </w:rPr>
        <w:t xml:space="preserve">Current law requires the Department of Transportation to prepare a state highway operation and protection program for the expenditure of transportation funds for major capital improvements that are necessary to preserve and protect the state highway system and that include capital projects relative to maintenance, safety, and rehabilitation of state highways and bridges that do not add a new traffic lane to the system. This bill </w:t>
      </w:r>
      <w:r w:rsidR="00081EEA" w:rsidRPr="00761FEF">
        <w:rPr>
          <w:rFonts w:eastAsia="Times New Roman" w:cs="Times New Roman"/>
          <w:sz w:val="24"/>
          <w:szCs w:val="24"/>
        </w:rPr>
        <w:t>adds</w:t>
      </w:r>
      <w:r w:rsidRPr="00761FEF">
        <w:rPr>
          <w:rFonts w:eastAsia="Times New Roman" w:cs="Times New Roman"/>
          <w:sz w:val="24"/>
          <w:szCs w:val="24"/>
        </w:rPr>
        <w:t xml:space="preserve"> to the program </w:t>
      </w:r>
      <w:r w:rsidRPr="00761FEF">
        <w:rPr>
          <w:rFonts w:eastAsia="Times New Roman" w:cs="Times New Roman"/>
          <w:sz w:val="24"/>
          <w:szCs w:val="24"/>
        </w:rPr>
        <w:lastRenderedPageBreak/>
        <w:t>capital projects relative to the operation of those state highways and bridges.</w:t>
      </w:r>
      <w:r w:rsidRPr="00761FEF">
        <w:rPr>
          <w:rFonts w:eastAsia="Times New Roman" w:cs="Times New Roman"/>
          <w:sz w:val="24"/>
          <w:szCs w:val="24"/>
        </w:rPr>
        <w:br/>
      </w:r>
    </w:p>
    <w:p w:rsidR="00081EEA" w:rsidRPr="00761FEF" w:rsidRDefault="002863B9" w:rsidP="00081EEA">
      <w:pPr>
        <w:rPr>
          <w:rFonts w:eastAsia="Times New Roman" w:cs="Times New Roman"/>
          <w:sz w:val="24"/>
          <w:szCs w:val="24"/>
        </w:rPr>
      </w:pPr>
      <w:r w:rsidRPr="00761FEF">
        <w:rPr>
          <w:rFonts w:eastAsia="Times New Roman" w:cs="Times New Roman"/>
          <w:i/>
          <w:sz w:val="24"/>
          <w:szCs w:val="24"/>
        </w:rPr>
        <w:t>Chaptered by Secretary of State</w:t>
      </w:r>
      <w:r w:rsidR="00D607DE" w:rsidRPr="00761FEF">
        <w:rPr>
          <w:rFonts w:eastAsia="Times New Roman" w:cs="Times New Roman"/>
          <w:i/>
          <w:sz w:val="24"/>
          <w:szCs w:val="24"/>
        </w:rPr>
        <w:t xml:space="preserve"> - Chapter 76, Statutes of 2016</w:t>
      </w:r>
      <w:r w:rsidRPr="00761FEF">
        <w:rPr>
          <w:rFonts w:eastAsia="Times New Roman" w:cs="Times New Roman"/>
          <w:sz w:val="24"/>
          <w:szCs w:val="24"/>
        </w:rPr>
        <w:br/>
      </w:r>
      <w:r w:rsidRPr="00761FEF">
        <w:rPr>
          <w:rFonts w:eastAsia="Times New Roman" w:cs="Times New Roman"/>
          <w:sz w:val="24"/>
          <w:szCs w:val="24"/>
        </w:rPr>
        <w:br/>
      </w:r>
      <w:hyperlink r:id="rId83" w:tgtFrame="_self" w:history="1">
        <w:r w:rsidRPr="00761FEF">
          <w:rPr>
            <w:rFonts w:eastAsia="Times New Roman" w:cs="Times New Roman"/>
            <w:b/>
            <w:bCs/>
            <w:sz w:val="24"/>
            <w:szCs w:val="24"/>
          </w:rPr>
          <w:t>AB 2316</w:t>
        </w:r>
      </w:hyperlink>
      <w:r w:rsidRPr="00761FEF">
        <w:rPr>
          <w:rFonts w:eastAsia="Times New Roman" w:cs="Times New Roman"/>
          <w:b/>
          <w:sz w:val="24"/>
          <w:szCs w:val="24"/>
        </w:rPr>
        <w:br/>
      </w:r>
      <w:r w:rsidRPr="00761FEF">
        <w:rPr>
          <w:rFonts w:eastAsia="Times New Roman" w:cs="Times New Roman"/>
          <w:b/>
          <w:bCs/>
          <w:sz w:val="24"/>
          <w:szCs w:val="24"/>
        </w:rPr>
        <w:t xml:space="preserve">AUTHOR:  </w:t>
      </w:r>
      <w:hyperlink r:id="rId84" w:tgtFrame="_blank" w:history="1">
        <w:r w:rsidRPr="00761FEF">
          <w:rPr>
            <w:rFonts w:eastAsia="Times New Roman" w:cs="Times New Roman"/>
            <w:b/>
            <w:sz w:val="24"/>
            <w:szCs w:val="24"/>
          </w:rPr>
          <w:t>O'Donnell</w:t>
        </w:r>
      </w:hyperlink>
      <w:r w:rsidRPr="00761FEF">
        <w:rPr>
          <w:rFonts w:eastAsia="Times New Roman" w:cs="Times New Roman"/>
          <w:b/>
          <w:sz w:val="24"/>
          <w:szCs w:val="24"/>
        </w:rPr>
        <w:t> D</w:t>
      </w:r>
      <w:r w:rsidRPr="00761FEF">
        <w:rPr>
          <w:rFonts w:eastAsia="Times New Roman" w:cs="Times New Roman"/>
          <w:b/>
          <w:sz w:val="24"/>
          <w:szCs w:val="24"/>
        </w:rPr>
        <w:br/>
      </w:r>
      <w:r w:rsidRPr="00761FEF">
        <w:rPr>
          <w:rFonts w:eastAsia="Times New Roman" w:cs="Times New Roman"/>
          <w:b/>
          <w:bCs/>
          <w:sz w:val="24"/>
          <w:szCs w:val="24"/>
        </w:rPr>
        <w:t>TITLE: </w:t>
      </w:r>
      <w:r w:rsidRPr="00761FEF">
        <w:rPr>
          <w:rFonts w:eastAsia="Times New Roman" w:cs="Times New Roman"/>
          <w:b/>
          <w:sz w:val="24"/>
          <w:szCs w:val="24"/>
        </w:rPr>
        <w:t>School facilities: leasing property.</w:t>
      </w:r>
      <w:r w:rsidRPr="00761FEF">
        <w:rPr>
          <w:rFonts w:eastAsia="Times New Roman" w:cs="Times New Roman"/>
          <w:b/>
          <w:sz w:val="24"/>
          <w:szCs w:val="24"/>
        </w:rPr>
        <w:br/>
      </w:r>
      <w:r w:rsidRPr="00761FEF">
        <w:rPr>
          <w:rFonts w:eastAsia="Times New Roman" w:cs="Times New Roman"/>
          <w:b/>
          <w:bCs/>
          <w:sz w:val="24"/>
          <w:szCs w:val="24"/>
        </w:rPr>
        <w:t>SUMMARY:</w:t>
      </w:r>
      <w:r w:rsidRPr="00761FEF">
        <w:rPr>
          <w:rFonts w:eastAsia="Times New Roman" w:cs="Times New Roman"/>
          <w:bCs/>
          <w:sz w:val="24"/>
          <w:szCs w:val="24"/>
        </w:rPr>
        <w:t> </w:t>
      </w:r>
      <w:r w:rsidR="00081EEA" w:rsidRPr="00761FEF">
        <w:rPr>
          <w:rFonts w:cs="Courier New"/>
          <w:color w:val="000000"/>
          <w:sz w:val="24"/>
          <w:szCs w:val="24"/>
        </w:rPr>
        <w:t>Eliminates the authority for school districts to issue a lease-leaseback contract without advertising for bid, establishes a competitive selections process for awarding lease-leaseback contracts, and ensures contractors will be paid for work on  lease-leaseback contracts entered into prior to July 1, 2015, that may be found to be invalid by a court</w:t>
      </w:r>
      <w:r w:rsidRPr="00761FEF">
        <w:rPr>
          <w:rFonts w:eastAsia="Times New Roman" w:cs="Times New Roman"/>
          <w:sz w:val="24"/>
          <w:szCs w:val="24"/>
        </w:rPr>
        <w:t xml:space="preserve">. </w:t>
      </w:r>
      <w:r w:rsidRPr="00761FEF">
        <w:rPr>
          <w:rFonts w:eastAsia="Times New Roman" w:cs="Times New Roman"/>
          <w:sz w:val="24"/>
          <w:szCs w:val="24"/>
        </w:rPr>
        <w:br/>
      </w:r>
    </w:p>
    <w:p w:rsidR="00081EEA" w:rsidRPr="00761FEF" w:rsidRDefault="002863B9" w:rsidP="00081EEA">
      <w:pPr>
        <w:rPr>
          <w:rFonts w:eastAsia="Times New Roman" w:cs="Times New Roman"/>
          <w:sz w:val="24"/>
          <w:szCs w:val="24"/>
        </w:rPr>
      </w:pPr>
      <w:r w:rsidRPr="00761FEF">
        <w:rPr>
          <w:rFonts w:eastAsia="Times New Roman" w:cs="Times New Roman"/>
          <w:i/>
          <w:sz w:val="24"/>
          <w:szCs w:val="24"/>
        </w:rPr>
        <w:t xml:space="preserve">Chaptered by Secretary of State </w:t>
      </w:r>
      <w:r w:rsidR="00A54DF1" w:rsidRPr="00761FEF">
        <w:rPr>
          <w:rFonts w:eastAsia="Times New Roman" w:cs="Times New Roman"/>
          <w:i/>
          <w:sz w:val="24"/>
          <w:szCs w:val="24"/>
        </w:rPr>
        <w:t>- Chapter 521, Statutes of 2016</w:t>
      </w:r>
      <w:r w:rsidRPr="00761FEF">
        <w:rPr>
          <w:rFonts w:eastAsia="Times New Roman" w:cs="Times New Roman"/>
          <w:sz w:val="24"/>
          <w:szCs w:val="24"/>
        </w:rPr>
        <w:br/>
      </w:r>
      <w:r w:rsidRPr="00761FEF">
        <w:rPr>
          <w:rFonts w:eastAsia="Times New Roman" w:cs="Times New Roman"/>
          <w:sz w:val="24"/>
          <w:szCs w:val="24"/>
        </w:rPr>
        <w:br/>
      </w:r>
      <w:hyperlink r:id="rId85" w:tgtFrame="_self" w:history="1">
        <w:r w:rsidRPr="00761FEF">
          <w:rPr>
            <w:rFonts w:eastAsia="Times New Roman" w:cs="Times New Roman"/>
            <w:b/>
            <w:bCs/>
            <w:sz w:val="24"/>
            <w:szCs w:val="24"/>
          </w:rPr>
          <w:t>AB 2374</w:t>
        </w:r>
      </w:hyperlink>
      <w:r w:rsidRPr="00761FEF">
        <w:rPr>
          <w:rFonts w:eastAsia="Times New Roman" w:cs="Times New Roman"/>
          <w:b/>
          <w:sz w:val="24"/>
          <w:szCs w:val="24"/>
        </w:rPr>
        <w:br/>
      </w:r>
      <w:r w:rsidRPr="00761FEF">
        <w:rPr>
          <w:rFonts w:eastAsia="Times New Roman" w:cs="Times New Roman"/>
          <w:b/>
          <w:bCs/>
          <w:sz w:val="24"/>
          <w:szCs w:val="24"/>
        </w:rPr>
        <w:t xml:space="preserve">AUTHOR:  </w:t>
      </w:r>
      <w:hyperlink r:id="rId86" w:tgtFrame="_blank" w:history="1">
        <w:r w:rsidRPr="00761FEF">
          <w:rPr>
            <w:rFonts w:eastAsia="Times New Roman" w:cs="Times New Roman"/>
            <w:b/>
            <w:sz w:val="24"/>
            <w:szCs w:val="24"/>
          </w:rPr>
          <w:t>Chiu</w:t>
        </w:r>
      </w:hyperlink>
      <w:r w:rsidRPr="00761FEF">
        <w:rPr>
          <w:rFonts w:eastAsia="Times New Roman" w:cs="Times New Roman"/>
          <w:b/>
          <w:sz w:val="24"/>
          <w:szCs w:val="24"/>
        </w:rPr>
        <w:t> D</w:t>
      </w:r>
      <w:r w:rsidRPr="00761FEF">
        <w:rPr>
          <w:rFonts w:eastAsia="Times New Roman" w:cs="Times New Roman"/>
          <w:b/>
          <w:sz w:val="24"/>
          <w:szCs w:val="24"/>
        </w:rPr>
        <w:br/>
      </w:r>
      <w:r w:rsidRPr="00761FEF">
        <w:rPr>
          <w:rFonts w:eastAsia="Times New Roman" w:cs="Times New Roman"/>
          <w:b/>
          <w:bCs/>
          <w:sz w:val="24"/>
          <w:szCs w:val="24"/>
        </w:rPr>
        <w:t>TITLE: </w:t>
      </w:r>
      <w:r w:rsidRPr="00761FEF">
        <w:rPr>
          <w:rFonts w:eastAsia="Times New Roman" w:cs="Times New Roman"/>
          <w:b/>
          <w:sz w:val="24"/>
          <w:szCs w:val="24"/>
        </w:rPr>
        <w:t>Construction Manager/General Contractor method: regional transportation agency: County of Placer: bridges.</w:t>
      </w:r>
      <w:r w:rsidRPr="00761FEF">
        <w:rPr>
          <w:rFonts w:eastAsia="Times New Roman" w:cs="Times New Roman"/>
          <w:b/>
          <w:sz w:val="24"/>
          <w:szCs w:val="24"/>
        </w:rPr>
        <w:br/>
      </w:r>
      <w:r w:rsidRPr="00761FEF">
        <w:rPr>
          <w:rFonts w:eastAsia="Times New Roman" w:cs="Times New Roman"/>
          <w:b/>
          <w:bCs/>
          <w:sz w:val="24"/>
          <w:szCs w:val="24"/>
        </w:rPr>
        <w:t>SUMMARY: </w:t>
      </w:r>
      <w:r w:rsidRPr="00761FEF">
        <w:rPr>
          <w:rFonts w:eastAsia="Times New Roman" w:cs="Times New Roman"/>
          <w:sz w:val="24"/>
          <w:szCs w:val="24"/>
        </w:rPr>
        <w:t>Current law authorizes regional transportation agencies to use the Construction Manager/General Contractor project delivery method, as specified, to design and construct certain expressways that are not on the state highway system if: (1) the expressways are developed in accordance with an expenditure plan approved by voters, (2) there is an evaluation of the traditional design-bid-build method of construction and of the Construction Manager/General Contractor method, and (3) the board of the regional transportation agency adopts the method in a public meeting. This bill authorize</w:t>
      </w:r>
      <w:r w:rsidR="00081EEA" w:rsidRPr="00761FEF">
        <w:rPr>
          <w:rFonts w:eastAsia="Times New Roman" w:cs="Times New Roman"/>
          <w:sz w:val="24"/>
          <w:szCs w:val="24"/>
        </w:rPr>
        <w:t>s</w:t>
      </w:r>
      <w:r w:rsidRPr="00761FEF">
        <w:rPr>
          <w:rFonts w:eastAsia="Times New Roman" w:cs="Times New Roman"/>
          <w:sz w:val="24"/>
          <w:szCs w:val="24"/>
        </w:rPr>
        <w:t xml:space="preserve"> the use of the Construction Manager/General Contractor method for the construction of 2 bridges</w:t>
      </w:r>
      <w:r w:rsidR="00081EEA" w:rsidRPr="00761FEF">
        <w:rPr>
          <w:rFonts w:eastAsia="Times New Roman" w:cs="Times New Roman"/>
          <w:sz w:val="24"/>
          <w:szCs w:val="24"/>
        </w:rPr>
        <w:t xml:space="preserve"> in Placer County </w:t>
      </w:r>
      <w:r w:rsidRPr="00761FEF">
        <w:rPr>
          <w:rFonts w:eastAsia="Times New Roman" w:cs="Times New Roman"/>
          <w:sz w:val="24"/>
          <w:szCs w:val="24"/>
        </w:rPr>
        <w:t xml:space="preserve">that are </w:t>
      </w:r>
      <w:r w:rsidR="00081EEA" w:rsidRPr="00761FEF">
        <w:rPr>
          <w:rFonts w:eastAsia="Times New Roman" w:cs="Times New Roman"/>
          <w:sz w:val="24"/>
          <w:szCs w:val="24"/>
        </w:rPr>
        <w:t>not on the state highway system</w:t>
      </w:r>
      <w:r w:rsidRPr="00761FEF">
        <w:rPr>
          <w:rFonts w:eastAsia="Times New Roman" w:cs="Times New Roman"/>
          <w:sz w:val="24"/>
          <w:szCs w:val="24"/>
        </w:rPr>
        <w:t xml:space="preserve">. </w:t>
      </w:r>
      <w:r w:rsidRPr="00761FEF">
        <w:rPr>
          <w:rFonts w:eastAsia="Times New Roman" w:cs="Times New Roman"/>
          <w:sz w:val="24"/>
          <w:szCs w:val="24"/>
        </w:rPr>
        <w:br/>
      </w:r>
    </w:p>
    <w:p w:rsidR="00081EEA" w:rsidRPr="00761FEF" w:rsidRDefault="002863B9" w:rsidP="00081EEA">
      <w:pPr>
        <w:rPr>
          <w:rFonts w:eastAsia="Times New Roman" w:cs="Times New Roman"/>
          <w:sz w:val="24"/>
          <w:szCs w:val="24"/>
        </w:rPr>
      </w:pPr>
      <w:r w:rsidRPr="00761FEF">
        <w:rPr>
          <w:rFonts w:eastAsia="Times New Roman" w:cs="Times New Roman"/>
          <w:i/>
          <w:sz w:val="24"/>
          <w:szCs w:val="24"/>
        </w:rPr>
        <w:t xml:space="preserve">Chaptered by Secretary of State </w:t>
      </w:r>
      <w:r w:rsidR="00A54DF1" w:rsidRPr="00761FEF">
        <w:rPr>
          <w:rFonts w:eastAsia="Times New Roman" w:cs="Times New Roman"/>
          <w:i/>
          <w:sz w:val="24"/>
          <w:szCs w:val="24"/>
        </w:rPr>
        <w:t>- Chapter 753, Statutes of 2016</w:t>
      </w:r>
      <w:r w:rsidRPr="00761FEF">
        <w:rPr>
          <w:rFonts w:eastAsia="Times New Roman" w:cs="Times New Roman"/>
          <w:sz w:val="24"/>
          <w:szCs w:val="24"/>
        </w:rPr>
        <w:br/>
      </w:r>
      <w:r w:rsidRPr="00761FEF">
        <w:rPr>
          <w:rFonts w:eastAsia="Times New Roman" w:cs="Times New Roman"/>
          <w:sz w:val="24"/>
          <w:szCs w:val="24"/>
        </w:rPr>
        <w:br/>
      </w:r>
      <w:hyperlink r:id="rId87" w:tgtFrame="_self" w:history="1">
        <w:r w:rsidRPr="00761FEF">
          <w:rPr>
            <w:rFonts w:eastAsia="Times New Roman" w:cs="Times New Roman"/>
            <w:b/>
            <w:bCs/>
            <w:sz w:val="24"/>
            <w:szCs w:val="24"/>
          </w:rPr>
          <w:t>AB 2542</w:t>
        </w:r>
      </w:hyperlink>
      <w:r w:rsidRPr="00761FEF">
        <w:rPr>
          <w:rFonts w:eastAsia="Times New Roman" w:cs="Times New Roman"/>
          <w:b/>
          <w:sz w:val="24"/>
          <w:szCs w:val="24"/>
        </w:rPr>
        <w:br/>
      </w:r>
      <w:r w:rsidRPr="00761FEF">
        <w:rPr>
          <w:rFonts w:eastAsia="Times New Roman" w:cs="Times New Roman"/>
          <w:b/>
          <w:bCs/>
          <w:sz w:val="24"/>
          <w:szCs w:val="24"/>
        </w:rPr>
        <w:t xml:space="preserve">AUTHOR:  </w:t>
      </w:r>
      <w:hyperlink r:id="rId88" w:tgtFrame="_blank" w:history="1">
        <w:proofErr w:type="spellStart"/>
        <w:r w:rsidRPr="00761FEF">
          <w:rPr>
            <w:rFonts w:eastAsia="Times New Roman" w:cs="Times New Roman"/>
            <w:b/>
            <w:sz w:val="24"/>
            <w:szCs w:val="24"/>
          </w:rPr>
          <w:t>Gatto</w:t>
        </w:r>
        <w:proofErr w:type="spellEnd"/>
      </w:hyperlink>
      <w:r w:rsidRPr="00761FEF">
        <w:rPr>
          <w:rFonts w:eastAsia="Times New Roman" w:cs="Times New Roman"/>
          <w:b/>
          <w:sz w:val="24"/>
          <w:szCs w:val="24"/>
        </w:rPr>
        <w:t> D</w:t>
      </w:r>
      <w:r w:rsidRPr="00761FEF">
        <w:rPr>
          <w:rFonts w:eastAsia="Times New Roman" w:cs="Times New Roman"/>
          <w:b/>
          <w:sz w:val="24"/>
          <w:szCs w:val="24"/>
        </w:rPr>
        <w:br/>
      </w:r>
      <w:r w:rsidRPr="00761FEF">
        <w:rPr>
          <w:rFonts w:eastAsia="Times New Roman" w:cs="Times New Roman"/>
          <w:b/>
          <w:bCs/>
          <w:sz w:val="24"/>
          <w:szCs w:val="24"/>
        </w:rPr>
        <w:t>TITLE: </w:t>
      </w:r>
      <w:r w:rsidRPr="00761FEF">
        <w:rPr>
          <w:rFonts w:eastAsia="Times New Roman" w:cs="Times New Roman"/>
          <w:b/>
          <w:sz w:val="24"/>
          <w:szCs w:val="24"/>
        </w:rPr>
        <w:t>Streets and highways: reversible lanes.</w:t>
      </w:r>
      <w:r w:rsidRPr="00761FEF">
        <w:rPr>
          <w:rFonts w:eastAsia="Times New Roman" w:cs="Times New Roman"/>
          <w:b/>
          <w:sz w:val="24"/>
          <w:szCs w:val="24"/>
        </w:rPr>
        <w:br/>
      </w:r>
      <w:r w:rsidRPr="00761FEF">
        <w:rPr>
          <w:rFonts w:eastAsia="Times New Roman" w:cs="Times New Roman"/>
          <w:b/>
          <w:bCs/>
          <w:sz w:val="24"/>
          <w:szCs w:val="24"/>
        </w:rPr>
        <w:t>SUMMARY:</w:t>
      </w:r>
      <w:r w:rsidRPr="00761FEF">
        <w:rPr>
          <w:rFonts w:eastAsia="Times New Roman" w:cs="Times New Roman"/>
          <w:bCs/>
          <w:sz w:val="24"/>
          <w:szCs w:val="24"/>
        </w:rPr>
        <w:t> </w:t>
      </w:r>
      <w:r w:rsidR="00081EEA" w:rsidRPr="00761FEF">
        <w:rPr>
          <w:rFonts w:eastAsia="Times New Roman" w:cs="Times New Roman"/>
          <w:bCs/>
          <w:sz w:val="24"/>
          <w:szCs w:val="24"/>
        </w:rPr>
        <w:t>R</w:t>
      </w:r>
      <w:r w:rsidRPr="00761FEF">
        <w:rPr>
          <w:rFonts w:eastAsia="Times New Roman" w:cs="Times New Roman"/>
          <w:sz w:val="24"/>
          <w:szCs w:val="24"/>
        </w:rPr>
        <w:t>equire</w:t>
      </w:r>
      <w:r w:rsidR="00081EEA" w:rsidRPr="00761FEF">
        <w:rPr>
          <w:rFonts w:eastAsia="Times New Roman" w:cs="Times New Roman"/>
          <w:sz w:val="24"/>
          <w:szCs w:val="24"/>
        </w:rPr>
        <w:t>s</w:t>
      </w:r>
      <w:r w:rsidRPr="00761FEF">
        <w:rPr>
          <w:rFonts w:eastAsia="Times New Roman" w:cs="Times New Roman"/>
          <w:sz w:val="24"/>
          <w:szCs w:val="24"/>
        </w:rPr>
        <w:t xml:space="preserve"> the Department of Transportation or a regional transportation planning agency, when submitting a capacity-increasing project or a major street or highway lane realignment project to the California Transportation Commission for approval, to demonstrate that reversible lanes were considered for the project.</w:t>
      </w:r>
    </w:p>
    <w:p w:rsidR="0066628B" w:rsidRPr="00761FEF" w:rsidRDefault="0066628B" w:rsidP="00081EEA">
      <w:pPr>
        <w:rPr>
          <w:rFonts w:eastAsia="Times New Roman" w:cs="Times New Roman"/>
          <w:sz w:val="24"/>
          <w:szCs w:val="24"/>
        </w:rPr>
      </w:pPr>
    </w:p>
    <w:p w:rsidR="00081EEA" w:rsidRPr="00761FEF" w:rsidRDefault="002863B9" w:rsidP="00081EEA">
      <w:pPr>
        <w:rPr>
          <w:rFonts w:eastAsia="Times New Roman" w:cs="Times New Roman"/>
          <w:bCs/>
          <w:sz w:val="24"/>
          <w:szCs w:val="24"/>
        </w:rPr>
      </w:pPr>
      <w:r w:rsidRPr="00761FEF">
        <w:rPr>
          <w:rFonts w:eastAsia="Times New Roman" w:cs="Times New Roman"/>
          <w:i/>
          <w:sz w:val="24"/>
          <w:szCs w:val="24"/>
        </w:rPr>
        <w:t xml:space="preserve">Chaptered by Secretary of State </w:t>
      </w:r>
      <w:r w:rsidR="0066628B" w:rsidRPr="00761FEF">
        <w:rPr>
          <w:rFonts w:eastAsia="Times New Roman" w:cs="Times New Roman"/>
          <w:i/>
          <w:sz w:val="24"/>
          <w:szCs w:val="24"/>
        </w:rPr>
        <w:t>- Chapter 525, Statutes of 2016</w:t>
      </w:r>
      <w:r w:rsidRPr="00761FEF">
        <w:rPr>
          <w:rFonts w:eastAsia="Times New Roman" w:cs="Times New Roman"/>
          <w:sz w:val="24"/>
          <w:szCs w:val="24"/>
        </w:rPr>
        <w:br/>
      </w:r>
      <w:r w:rsidRPr="00761FEF">
        <w:rPr>
          <w:rFonts w:eastAsia="Times New Roman" w:cs="Times New Roman"/>
          <w:sz w:val="24"/>
          <w:szCs w:val="24"/>
        </w:rPr>
        <w:br/>
      </w:r>
      <w:hyperlink r:id="rId89" w:tgtFrame="_self" w:history="1">
        <w:r w:rsidRPr="00761FEF">
          <w:rPr>
            <w:rFonts w:eastAsia="Times New Roman" w:cs="Times New Roman"/>
            <w:b/>
            <w:bCs/>
            <w:sz w:val="24"/>
            <w:szCs w:val="24"/>
          </w:rPr>
          <w:t>AB 2551</w:t>
        </w:r>
      </w:hyperlink>
      <w:r w:rsidRPr="00761FEF">
        <w:rPr>
          <w:rFonts w:eastAsia="Times New Roman" w:cs="Times New Roman"/>
          <w:b/>
          <w:sz w:val="24"/>
          <w:szCs w:val="24"/>
        </w:rPr>
        <w:br/>
      </w:r>
      <w:r w:rsidRPr="00761FEF">
        <w:rPr>
          <w:rFonts w:eastAsia="Times New Roman" w:cs="Times New Roman"/>
          <w:b/>
          <w:bCs/>
          <w:sz w:val="24"/>
          <w:szCs w:val="24"/>
        </w:rPr>
        <w:t xml:space="preserve">AUTHOR:  </w:t>
      </w:r>
      <w:hyperlink r:id="rId90" w:tgtFrame="_blank" w:history="1">
        <w:r w:rsidRPr="00761FEF">
          <w:rPr>
            <w:rFonts w:eastAsia="Times New Roman" w:cs="Times New Roman"/>
            <w:b/>
            <w:sz w:val="24"/>
            <w:szCs w:val="24"/>
          </w:rPr>
          <w:t>Gallagher</w:t>
        </w:r>
      </w:hyperlink>
      <w:r w:rsidRPr="00761FEF">
        <w:rPr>
          <w:rFonts w:eastAsia="Times New Roman" w:cs="Times New Roman"/>
          <w:b/>
          <w:sz w:val="24"/>
          <w:szCs w:val="24"/>
        </w:rPr>
        <w:t> R</w:t>
      </w:r>
      <w:r w:rsidRPr="00761FEF">
        <w:rPr>
          <w:rFonts w:eastAsia="Times New Roman" w:cs="Times New Roman"/>
          <w:b/>
          <w:sz w:val="24"/>
          <w:szCs w:val="24"/>
        </w:rPr>
        <w:br/>
      </w:r>
      <w:r w:rsidRPr="00761FEF">
        <w:rPr>
          <w:rFonts w:eastAsia="Times New Roman" w:cs="Times New Roman"/>
          <w:b/>
          <w:bCs/>
          <w:sz w:val="24"/>
          <w:szCs w:val="24"/>
        </w:rPr>
        <w:t>TITLE: </w:t>
      </w:r>
      <w:r w:rsidRPr="00761FEF">
        <w:rPr>
          <w:rFonts w:eastAsia="Times New Roman" w:cs="Times New Roman"/>
          <w:b/>
          <w:sz w:val="24"/>
          <w:szCs w:val="24"/>
        </w:rPr>
        <w:t>Contract procurement: surface storage projects.</w:t>
      </w:r>
      <w:r w:rsidRPr="00761FEF">
        <w:rPr>
          <w:rFonts w:eastAsia="Times New Roman" w:cs="Times New Roman"/>
          <w:b/>
          <w:sz w:val="24"/>
          <w:szCs w:val="24"/>
        </w:rPr>
        <w:br/>
      </w:r>
      <w:r w:rsidRPr="00761FEF">
        <w:rPr>
          <w:rFonts w:eastAsia="Times New Roman" w:cs="Times New Roman"/>
          <w:b/>
          <w:bCs/>
          <w:sz w:val="24"/>
          <w:szCs w:val="24"/>
        </w:rPr>
        <w:t>SUMMARY:</w:t>
      </w:r>
      <w:r w:rsidRPr="00761FEF">
        <w:rPr>
          <w:rFonts w:eastAsia="Times New Roman" w:cs="Times New Roman"/>
          <w:bCs/>
          <w:sz w:val="24"/>
          <w:szCs w:val="24"/>
        </w:rPr>
        <w:t> </w:t>
      </w:r>
      <w:r w:rsidR="00081EEA" w:rsidRPr="00761FEF">
        <w:rPr>
          <w:rFonts w:eastAsia="Times New Roman" w:cs="Times New Roman"/>
          <w:sz w:val="24"/>
          <w:szCs w:val="24"/>
        </w:rPr>
        <w:t>A</w:t>
      </w:r>
      <w:r w:rsidRPr="00761FEF">
        <w:rPr>
          <w:rFonts w:eastAsia="Times New Roman" w:cs="Times New Roman"/>
          <w:sz w:val="24"/>
          <w:szCs w:val="24"/>
        </w:rPr>
        <w:t xml:space="preserve">llow a local agency to use the construction manager at-risk, design-build, or </w:t>
      </w:r>
      <w:r w:rsidRPr="00761FEF">
        <w:rPr>
          <w:rFonts w:eastAsia="Times New Roman" w:cs="Times New Roman"/>
          <w:sz w:val="24"/>
          <w:szCs w:val="24"/>
        </w:rPr>
        <w:lastRenderedPageBreak/>
        <w:t>design-build-operate method of delive</w:t>
      </w:r>
      <w:r w:rsidR="00081EEA" w:rsidRPr="00761FEF">
        <w:rPr>
          <w:rFonts w:eastAsia="Times New Roman" w:cs="Times New Roman"/>
          <w:sz w:val="24"/>
          <w:szCs w:val="24"/>
        </w:rPr>
        <w:t>ry on a surface storage project</w:t>
      </w:r>
      <w:r w:rsidRPr="00761FEF">
        <w:rPr>
          <w:rFonts w:eastAsia="Times New Roman" w:cs="Times New Roman"/>
          <w:sz w:val="24"/>
          <w:szCs w:val="24"/>
        </w:rPr>
        <w:t xml:space="preserve">. </w:t>
      </w:r>
      <w:r w:rsidR="00081EEA" w:rsidRPr="00761FEF">
        <w:rPr>
          <w:sz w:val="24"/>
          <w:szCs w:val="24"/>
        </w:rPr>
        <w:t>Contractors, who wish to bid on these projects, must guarantee that they will utilize a skilled and trained workforce</w:t>
      </w:r>
      <w:r w:rsidR="00081EEA" w:rsidRPr="00761FEF">
        <w:rPr>
          <w:rFonts w:eastAsia="Times New Roman" w:cs="Times New Roman"/>
          <w:bCs/>
          <w:sz w:val="24"/>
          <w:szCs w:val="24"/>
        </w:rPr>
        <w:t>.</w:t>
      </w:r>
    </w:p>
    <w:p w:rsidR="0066628B" w:rsidRPr="00761FEF" w:rsidRDefault="0066628B" w:rsidP="00081EEA">
      <w:pPr>
        <w:rPr>
          <w:rFonts w:eastAsia="Times New Roman" w:cs="Times New Roman"/>
          <w:bCs/>
          <w:sz w:val="24"/>
          <w:szCs w:val="24"/>
        </w:rPr>
      </w:pPr>
    </w:p>
    <w:p w:rsidR="0066628B" w:rsidRPr="00761FEF" w:rsidRDefault="002863B9" w:rsidP="00081EEA">
      <w:pPr>
        <w:rPr>
          <w:rFonts w:eastAsia="Times New Roman" w:cs="Times New Roman"/>
          <w:i/>
          <w:sz w:val="24"/>
          <w:szCs w:val="24"/>
        </w:rPr>
      </w:pPr>
      <w:r w:rsidRPr="00761FEF">
        <w:rPr>
          <w:rFonts w:eastAsia="Times New Roman" w:cs="Times New Roman"/>
          <w:i/>
          <w:sz w:val="24"/>
          <w:szCs w:val="24"/>
        </w:rPr>
        <w:t xml:space="preserve">Chaptered by Secretary of State </w:t>
      </w:r>
      <w:r w:rsidR="0066628B" w:rsidRPr="00761FEF">
        <w:rPr>
          <w:rFonts w:eastAsia="Times New Roman" w:cs="Times New Roman"/>
          <w:i/>
          <w:sz w:val="24"/>
          <w:szCs w:val="24"/>
        </w:rPr>
        <w:t>- Chapter 760, Statutes of 2016</w:t>
      </w:r>
      <w:r w:rsidRPr="00761FEF">
        <w:rPr>
          <w:rFonts w:eastAsia="Times New Roman" w:cs="Times New Roman"/>
          <w:sz w:val="24"/>
          <w:szCs w:val="24"/>
        </w:rPr>
        <w:br/>
      </w:r>
      <w:r w:rsidRPr="00761FEF">
        <w:rPr>
          <w:rFonts w:eastAsia="Times New Roman" w:cs="Times New Roman"/>
          <w:sz w:val="24"/>
          <w:szCs w:val="24"/>
        </w:rPr>
        <w:br/>
      </w:r>
      <w:hyperlink r:id="rId91" w:tgtFrame="_self" w:history="1">
        <w:r w:rsidRPr="00761FEF">
          <w:rPr>
            <w:rFonts w:eastAsia="Times New Roman" w:cs="Times New Roman"/>
            <w:b/>
            <w:bCs/>
            <w:sz w:val="24"/>
            <w:szCs w:val="24"/>
          </w:rPr>
          <w:t>SB 693</w:t>
        </w:r>
      </w:hyperlink>
      <w:r w:rsidRPr="00761FEF">
        <w:rPr>
          <w:rFonts w:eastAsia="Times New Roman" w:cs="Times New Roman"/>
          <w:b/>
          <w:sz w:val="24"/>
          <w:szCs w:val="24"/>
        </w:rPr>
        <w:br/>
      </w:r>
      <w:r w:rsidRPr="00761FEF">
        <w:rPr>
          <w:rFonts w:eastAsia="Times New Roman" w:cs="Times New Roman"/>
          <w:b/>
          <w:bCs/>
          <w:sz w:val="24"/>
          <w:szCs w:val="24"/>
        </w:rPr>
        <w:t xml:space="preserve">AUTHOR:  </w:t>
      </w:r>
      <w:hyperlink r:id="rId92" w:tgtFrame="_blank" w:history="1">
        <w:proofErr w:type="spellStart"/>
        <w:r w:rsidRPr="00761FEF">
          <w:rPr>
            <w:rFonts w:eastAsia="Times New Roman" w:cs="Times New Roman"/>
            <w:b/>
            <w:sz w:val="24"/>
            <w:szCs w:val="24"/>
          </w:rPr>
          <w:t>Hueso</w:t>
        </w:r>
        <w:proofErr w:type="spellEnd"/>
      </w:hyperlink>
      <w:r w:rsidRPr="00761FEF">
        <w:rPr>
          <w:rFonts w:eastAsia="Times New Roman" w:cs="Times New Roman"/>
          <w:b/>
          <w:sz w:val="24"/>
          <w:szCs w:val="24"/>
        </w:rPr>
        <w:t> D</w:t>
      </w:r>
      <w:r w:rsidRPr="00761FEF">
        <w:rPr>
          <w:rFonts w:eastAsia="Times New Roman" w:cs="Times New Roman"/>
          <w:b/>
          <w:sz w:val="24"/>
          <w:szCs w:val="24"/>
        </w:rPr>
        <w:br/>
      </w:r>
      <w:r w:rsidRPr="00761FEF">
        <w:rPr>
          <w:rFonts w:eastAsia="Times New Roman" w:cs="Times New Roman"/>
          <w:b/>
          <w:bCs/>
          <w:sz w:val="24"/>
          <w:szCs w:val="24"/>
        </w:rPr>
        <w:t>TITLE: </w:t>
      </w:r>
      <w:r w:rsidRPr="00761FEF">
        <w:rPr>
          <w:rFonts w:eastAsia="Times New Roman" w:cs="Times New Roman"/>
          <w:b/>
          <w:sz w:val="24"/>
          <w:szCs w:val="24"/>
        </w:rPr>
        <w:t>Public contracts: skilled and trained workforce.</w:t>
      </w:r>
      <w:r w:rsidRPr="00761FEF">
        <w:rPr>
          <w:rFonts w:eastAsia="Times New Roman" w:cs="Times New Roman"/>
          <w:b/>
          <w:sz w:val="24"/>
          <w:szCs w:val="24"/>
        </w:rPr>
        <w:br/>
      </w:r>
      <w:r w:rsidRPr="00761FEF">
        <w:rPr>
          <w:rFonts w:eastAsia="Times New Roman" w:cs="Times New Roman"/>
          <w:b/>
          <w:bCs/>
          <w:sz w:val="24"/>
          <w:szCs w:val="24"/>
        </w:rPr>
        <w:t>SUMMARY: </w:t>
      </w:r>
      <w:r w:rsidR="00081EEA" w:rsidRPr="00761FEF">
        <w:rPr>
          <w:sz w:val="24"/>
          <w:szCs w:val="24"/>
        </w:rPr>
        <w:t>Consolidates and improves the state statutes regarding the skilled and trained workforce requirements for public contracts performed under certain alternative delivery methods.</w:t>
      </w:r>
      <w:r w:rsidRPr="00761FEF">
        <w:rPr>
          <w:rFonts w:eastAsia="Times New Roman" w:cs="Times New Roman"/>
          <w:sz w:val="24"/>
          <w:szCs w:val="24"/>
        </w:rPr>
        <w:br/>
      </w:r>
    </w:p>
    <w:p w:rsidR="0066628B" w:rsidRPr="00761FEF" w:rsidRDefault="002863B9" w:rsidP="00081EEA">
      <w:pPr>
        <w:rPr>
          <w:rFonts w:eastAsia="Times New Roman" w:cs="Times New Roman"/>
          <w:sz w:val="24"/>
          <w:szCs w:val="24"/>
        </w:rPr>
      </w:pPr>
      <w:r w:rsidRPr="00761FEF">
        <w:rPr>
          <w:rFonts w:eastAsia="Times New Roman" w:cs="Times New Roman"/>
          <w:i/>
          <w:sz w:val="24"/>
          <w:szCs w:val="24"/>
        </w:rPr>
        <w:t>Chaptered by Secretary of State - Chapter 774, St</w:t>
      </w:r>
      <w:r w:rsidR="0066628B" w:rsidRPr="00761FEF">
        <w:rPr>
          <w:rFonts w:eastAsia="Times New Roman" w:cs="Times New Roman"/>
          <w:i/>
          <w:sz w:val="24"/>
          <w:szCs w:val="24"/>
        </w:rPr>
        <w:t>atutes of 2016</w:t>
      </w:r>
      <w:r w:rsidRPr="00761FEF">
        <w:rPr>
          <w:rFonts w:eastAsia="Times New Roman" w:cs="Times New Roman"/>
          <w:sz w:val="24"/>
          <w:szCs w:val="24"/>
        </w:rPr>
        <w:br/>
      </w:r>
      <w:r w:rsidRPr="00761FEF">
        <w:rPr>
          <w:rFonts w:eastAsia="Times New Roman" w:cs="Times New Roman"/>
          <w:sz w:val="24"/>
          <w:szCs w:val="24"/>
        </w:rPr>
        <w:br/>
      </w:r>
      <w:hyperlink r:id="rId93" w:tgtFrame="_self" w:history="1">
        <w:r w:rsidRPr="00761FEF">
          <w:rPr>
            <w:rFonts w:eastAsia="Times New Roman" w:cs="Times New Roman"/>
            <w:b/>
            <w:bCs/>
            <w:sz w:val="24"/>
            <w:szCs w:val="24"/>
          </w:rPr>
          <w:t>SB 954</w:t>
        </w:r>
      </w:hyperlink>
      <w:r w:rsidRPr="00761FEF">
        <w:rPr>
          <w:rFonts w:eastAsia="Times New Roman" w:cs="Times New Roman"/>
          <w:b/>
          <w:sz w:val="24"/>
          <w:szCs w:val="24"/>
        </w:rPr>
        <w:br/>
      </w:r>
      <w:r w:rsidRPr="00761FEF">
        <w:rPr>
          <w:rFonts w:eastAsia="Times New Roman" w:cs="Times New Roman"/>
          <w:b/>
          <w:bCs/>
          <w:sz w:val="24"/>
          <w:szCs w:val="24"/>
        </w:rPr>
        <w:t xml:space="preserve">AUTHOR:  </w:t>
      </w:r>
      <w:hyperlink r:id="rId94" w:tgtFrame="_blank" w:history="1">
        <w:r w:rsidRPr="00761FEF">
          <w:rPr>
            <w:rFonts w:eastAsia="Times New Roman" w:cs="Times New Roman"/>
            <w:b/>
            <w:sz w:val="24"/>
            <w:szCs w:val="24"/>
          </w:rPr>
          <w:t>Hertzberg</w:t>
        </w:r>
      </w:hyperlink>
      <w:r w:rsidRPr="00761FEF">
        <w:rPr>
          <w:rFonts w:eastAsia="Times New Roman" w:cs="Times New Roman"/>
          <w:b/>
          <w:sz w:val="24"/>
          <w:szCs w:val="24"/>
        </w:rPr>
        <w:t> D</w:t>
      </w:r>
      <w:r w:rsidRPr="00761FEF">
        <w:rPr>
          <w:rFonts w:eastAsia="Times New Roman" w:cs="Times New Roman"/>
          <w:b/>
          <w:sz w:val="24"/>
          <w:szCs w:val="24"/>
        </w:rPr>
        <w:br/>
      </w:r>
      <w:r w:rsidRPr="00761FEF">
        <w:rPr>
          <w:rFonts w:eastAsia="Times New Roman" w:cs="Times New Roman"/>
          <w:b/>
          <w:bCs/>
          <w:sz w:val="24"/>
          <w:szCs w:val="24"/>
        </w:rPr>
        <w:t>TITLE: </w:t>
      </w:r>
      <w:r w:rsidRPr="00761FEF">
        <w:rPr>
          <w:rFonts w:eastAsia="Times New Roman" w:cs="Times New Roman"/>
          <w:b/>
          <w:sz w:val="24"/>
          <w:szCs w:val="24"/>
        </w:rPr>
        <w:t>Public works: prevailing wage: per diem wages.</w:t>
      </w:r>
      <w:r w:rsidRPr="00761FEF">
        <w:rPr>
          <w:rFonts w:eastAsia="Times New Roman" w:cs="Times New Roman"/>
          <w:b/>
          <w:sz w:val="24"/>
          <w:szCs w:val="24"/>
        </w:rPr>
        <w:br/>
      </w:r>
      <w:r w:rsidRPr="00761FEF">
        <w:rPr>
          <w:rFonts w:eastAsia="Times New Roman" w:cs="Times New Roman"/>
          <w:b/>
          <w:bCs/>
          <w:sz w:val="24"/>
          <w:szCs w:val="24"/>
        </w:rPr>
        <w:t>SUMMARY:</w:t>
      </w:r>
      <w:r w:rsidRPr="00761FEF">
        <w:rPr>
          <w:rFonts w:eastAsia="Times New Roman" w:cs="Times New Roman"/>
          <w:bCs/>
          <w:sz w:val="24"/>
          <w:szCs w:val="24"/>
        </w:rPr>
        <w:t> </w:t>
      </w:r>
      <w:r w:rsidR="00081EEA" w:rsidRPr="00761FEF">
        <w:rPr>
          <w:sz w:val="24"/>
          <w:szCs w:val="24"/>
        </w:rPr>
        <w:t>Clarifies that contracts may take credit towards prevailing wage for payment into industry advancement funds and labor management cooperation committees only if authorized under a valid collective bargaining agreement.  If a contractor is not party to a CBA they must pay those contributions to the employee on their check</w:t>
      </w:r>
      <w:r w:rsidR="0066628B" w:rsidRPr="00761FEF">
        <w:rPr>
          <w:rFonts w:eastAsia="Times New Roman" w:cs="Times New Roman"/>
          <w:sz w:val="24"/>
          <w:szCs w:val="24"/>
        </w:rPr>
        <w:t>.</w:t>
      </w:r>
    </w:p>
    <w:p w:rsidR="001B0086" w:rsidRPr="00761FEF" w:rsidRDefault="002863B9" w:rsidP="00081EEA">
      <w:pPr>
        <w:rPr>
          <w:rFonts w:eastAsia="Times New Roman" w:cs="Times New Roman"/>
          <w:sz w:val="24"/>
          <w:szCs w:val="24"/>
        </w:rPr>
      </w:pPr>
      <w:r w:rsidRPr="00761FEF">
        <w:rPr>
          <w:rFonts w:eastAsia="Times New Roman" w:cs="Times New Roman"/>
          <w:sz w:val="24"/>
          <w:szCs w:val="24"/>
        </w:rPr>
        <w:br/>
      </w:r>
      <w:r w:rsidRPr="00761FEF">
        <w:rPr>
          <w:rFonts w:eastAsia="Times New Roman" w:cs="Times New Roman"/>
          <w:i/>
          <w:sz w:val="24"/>
          <w:szCs w:val="24"/>
        </w:rPr>
        <w:t xml:space="preserve">Chaptered by Secretary of State </w:t>
      </w:r>
      <w:r w:rsidR="0066628B" w:rsidRPr="00761FEF">
        <w:rPr>
          <w:rFonts w:eastAsia="Times New Roman" w:cs="Times New Roman"/>
          <w:i/>
          <w:sz w:val="24"/>
          <w:szCs w:val="24"/>
        </w:rPr>
        <w:t>- Chapter 231, Statutes of 2016</w:t>
      </w:r>
      <w:r w:rsidRPr="00761FEF">
        <w:rPr>
          <w:rFonts w:eastAsia="Times New Roman" w:cs="Times New Roman"/>
          <w:sz w:val="24"/>
          <w:szCs w:val="24"/>
        </w:rPr>
        <w:br/>
      </w:r>
      <w:r w:rsidRPr="00761FEF">
        <w:rPr>
          <w:rFonts w:eastAsia="Times New Roman" w:cs="Times New Roman"/>
          <w:sz w:val="24"/>
          <w:szCs w:val="24"/>
        </w:rPr>
        <w:br/>
      </w:r>
      <w:hyperlink r:id="rId95" w:tgtFrame="_self" w:history="1">
        <w:r w:rsidRPr="00761FEF">
          <w:rPr>
            <w:rFonts w:eastAsia="Times New Roman" w:cs="Times New Roman"/>
            <w:b/>
            <w:bCs/>
            <w:sz w:val="24"/>
            <w:szCs w:val="24"/>
          </w:rPr>
          <w:t>SB 957</w:t>
        </w:r>
      </w:hyperlink>
      <w:r w:rsidRPr="00761FEF">
        <w:rPr>
          <w:rFonts w:eastAsia="Times New Roman" w:cs="Times New Roman"/>
          <w:b/>
          <w:sz w:val="24"/>
          <w:szCs w:val="24"/>
        </w:rPr>
        <w:br/>
      </w:r>
      <w:r w:rsidRPr="00761FEF">
        <w:rPr>
          <w:rFonts w:eastAsia="Times New Roman" w:cs="Times New Roman"/>
          <w:b/>
          <w:bCs/>
          <w:sz w:val="24"/>
          <w:szCs w:val="24"/>
        </w:rPr>
        <w:t xml:space="preserve">AUTHOR:  </w:t>
      </w:r>
      <w:hyperlink r:id="rId96" w:tgtFrame="_blank" w:history="1">
        <w:proofErr w:type="spellStart"/>
        <w:r w:rsidRPr="00761FEF">
          <w:rPr>
            <w:rFonts w:eastAsia="Times New Roman" w:cs="Times New Roman"/>
            <w:b/>
            <w:sz w:val="24"/>
            <w:szCs w:val="24"/>
          </w:rPr>
          <w:t>Hueso</w:t>
        </w:r>
        <w:proofErr w:type="spellEnd"/>
      </w:hyperlink>
      <w:r w:rsidRPr="00761FEF">
        <w:rPr>
          <w:rFonts w:eastAsia="Times New Roman" w:cs="Times New Roman"/>
          <w:b/>
          <w:sz w:val="24"/>
          <w:szCs w:val="24"/>
        </w:rPr>
        <w:t> D</w:t>
      </w:r>
      <w:r w:rsidRPr="00761FEF">
        <w:rPr>
          <w:rFonts w:eastAsia="Times New Roman" w:cs="Times New Roman"/>
          <w:b/>
          <w:sz w:val="24"/>
          <w:szCs w:val="24"/>
        </w:rPr>
        <w:br/>
      </w:r>
      <w:r w:rsidRPr="00761FEF">
        <w:rPr>
          <w:rFonts w:eastAsia="Times New Roman" w:cs="Times New Roman"/>
          <w:b/>
          <w:bCs/>
          <w:sz w:val="24"/>
          <w:szCs w:val="24"/>
        </w:rPr>
        <w:t>TITLE: </w:t>
      </w:r>
      <w:r w:rsidRPr="00761FEF">
        <w:rPr>
          <w:rFonts w:eastAsia="Times New Roman" w:cs="Times New Roman"/>
          <w:b/>
          <w:sz w:val="24"/>
          <w:szCs w:val="24"/>
        </w:rPr>
        <w:t>Health care districts: design-build process.</w:t>
      </w:r>
      <w:r w:rsidRPr="00761FEF">
        <w:rPr>
          <w:rFonts w:eastAsia="Times New Roman" w:cs="Times New Roman"/>
          <w:b/>
          <w:sz w:val="24"/>
          <w:szCs w:val="24"/>
        </w:rPr>
        <w:br/>
      </w:r>
      <w:r w:rsidRPr="00761FEF">
        <w:rPr>
          <w:rFonts w:eastAsia="Times New Roman" w:cs="Times New Roman"/>
          <w:b/>
          <w:bCs/>
          <w:sz w:val="24"/>
          <w:szCs w:val="24"/>
        </w:rPr>
        <w:t>SUMMARY: </w:t>
      </w:r>
      <w:r w:rsidR="00081EEA" w:rsidRPr="00761FEF">
        <w:rPr>
          <w:rFonts w:cs="Courier New"/>
          <w:sz w:val="24"/>
          <w:szCs w:val="24"/>
        </w:rPr>
        <w:t>Allows h</w:t>
      </w:r>
      <w:r w:rsidR="00081EEA" w:rsidRPr="00761FEF">
        <w:rPr>
          <w:sz w:val="24"/>
          <w:szCs w:val="24"/>
        </w:rPr>
        <w:t>ealthcare districts to use the design-build procurement process when contracting for the construction of a hospital or health facility building.  Contractors, who wish to bid on these projects, must guarantee that they will utilize a skilled and trained workforce.</w:t>
      </w:r>
      <w:r w:rsidRPr="00761FEF">
        <w:rPr>
          <w:rFonts w:eastAsia="Times New Roman" w:cs="Times New Roman"/>
          <w:sz w:val="24"/>
          <w:szCs w:val="24"/>
        </w:rPr>
        <w:br/>
      </w:r>
    </w:p>
    <w:p w:rsidR="00081EEA" w:rsidRPr="00761FEF" w:rsidRDefault="002863B9" w:rsidP="00081EEA">
      <w:pPr>
        <w:rPr>
          <w:sz w:val="24"/>
          <w:szCs w:val="24"/>
        </w:rPr>
      </w:pPr>
      <w:r w:rsidRPr="00761FEF">
        <w:rPr>
          <w:rFonts w:eastAsia="Times New Roman" w:cs="Times New Roman"/>
          <w:i/>
          <w:sz w:val="24"/>
          <w:szCs w:val="24"/>
        </w:rPr>
        <w:t>Chaptered by Secretary of State - Chapter No. 212, Statutes of 2016</w:t>
      </w:r>
      <w:r w:rsidRPr="00761FEF">
        <w:rPr>
          <w:rFonts w:eastAsia="Times New Roman" w:cs="Times New Roman"/>
          <w:sz w:val="24"/>
          <w:szCs w:val="24"/>
        </w:rPr>
        <w:br/>
      </w:r>
      <w:r w:rsidRPr="00761FEF">
        <w:rPr>
          <w:rFonts w:eastAsia="Times New Roman" w:cs="Times New Roman"/>
          <w:sz w:val="24"/>
          <w:szCs w:val="24"/>
        </w:rPr>
        <w:br/>
      </w:r>
      <w:hyperlink r:id="rId97" w:tgtFrame="_self" w:history="1">
        <w:r w:rsidRPr="00761FEF">
          <w:rPr>
            <w:rFonts w:eastAsia="Times New Roman" w:cs="Times New Roman"/>
            <w:b/>
            <w:bCs/>
            <w:sz w:val="24"/>
            <w:szCs w:val="24"/>
          </w:rPr>
          <w:t>SB 1214</w:t>
        </w:r>
      </w:hyperlink>
      <w:r w:rsidRPr="00761FEF">
        <w:rPr>
          <w:rFonts w:eastAsia="Times New Roman" w:cs="Times New Roman"/>
          <w:b/>
          <w:sz w:val="24"/>
          <w:szCs w:val="24"/>
        </w:rPr>
        <w:br/>
      </w:r>
      <w:r w:rsidRPr="00761FEF">
        <w:rPr>
          <w:rFonts w:eastAsia="Times New Roman" w:cs="Times New Roman"/>
          <w:b/>
          <w:bCs/>
          <w:sz w:val="24"/>
          <w:szCs w:val="24"/>
        </w:rPr>
        <w:t xml:space="preserve">AUTHOR:  </w:t>
      </w:r>
      <w:hyperlink r:id="rId98" w:tgtFrame="_blank" w:history="1">
        <w:r w:rsidRPr="00761FEF">
          <w:rPr>
            <w:rFonts w:eastAsia="Times New Roman" w:cs="Times New Roman"/>
            <w:b/>
            <w:sz w:val="24"/>
            <w:szCs w:val="24"/>
          </w:rPr>
          <w:t>Allen</w:t>
        </w:r>
      </w:hyperlink>
      <w:r w:rsidRPr="00761FEF">
        <w:rPr>
          <w:rFonts w:eastAsia="Times New Roman" w:cs="Times New Roman"/>
          <w:b/>
          <w:sz w:val="24"/>
          <w:szCs w:val="24"/>
        </w:rPr>
        <w:t> D</w:t>
      </w:r>
      <w:r w:rsidRPr="00761FEF">
        <w:rPr>
          <w:rFonts w:eastAsia="Times New Roman" w:cs="Times New Roman"/>
          <w:b/>
          <w:sz w:val="24"/>
          <w:szCs w:val="24"/>
        </w:rPr>
        <w:br/>
      </w:r>
      <w:r w:rsidRPr="00761FEF">
        <w:rPr>
          <w:rFonts w:eastAsia="Times New Roman" w:cs="Times New Roman"/>
          <w:b/>
          <w:bCs/>
          <w:sz w:val="24"/>
          <w:szCs w:val="24"/>
        </w:rPr>
        <w:t>TITLE: </w:t>
      </w:r>
      <w:r w:rsidRPr="00761FEF">
        <w:rPr>
          <w:rFonts w:eastAsia="Times New Roman" w:cs="Times New Roman"/>
          <w:b/>
          <w:sz w:val="24"/>
          <w:szCs w:val="24"/>
        </w:rPr>
        <w:t>University of California: Best Value Construction Contracting Pilot Program.</w:t>
      </w:r>
      <w:r w:rsidRPr="00761FEF">
        <w:rPr>
          <w:rFonts w:eastAsia="Times New Roman" w:cs="Times New Roman"/>
          <w:b/>
          <w:sz w:val="24"/>
          <w:szCs w:val="24"/>
        </w:rPr>
        <w:br/>
      </w:r>
      <w:r w:rsidRPr="00761FEF">
        <w:rPr>
          <w:rFonts w:eastAsia="Times New Roman" w:cs="Times New Roman"/>
          <w:b/>
          <w:bCs/>
          <w:sz w:val="24"/>
          <w:szCs w:val="24"/>
        </w:rPr>
        <w:t>SUMMARY:</w:t>
      </w:r>
      <w:r w:rsidRPr="00761FEF">
        <w:rPr>
          <w:rFonts w:eastAsia="Times New Roman" w:cs="Times New Roman"/>
          <w:bCs/>
          <w:sz w:val="24"/>
          <w:szCs w:val="24"/>
        </w:rPr>
        <w:t> </w:t>
      </w:r>
      <w:r w:rsidR="00081EEA" w:rsidRPr="00761FEF">
        <w:rPr>
          <w:sz w:val="24"/>
          <w:szCs w:val="24"/>
        </w:rPr>
        <w:t>Current law authorizes, through January 1, 2017, a pilot program for the Regents of the University of California to contract for construction projects based on best value procedures; this bill extends the provisions of the pilot program until January 1, 2018.</w:t>
      </w:r>
    </w:p>
    <w:p w:rsidR="001B0086" w:rsidRPr="00761FEF" w:rsidRDefault="001B0086" w:rsidP="00081EEA">
      <w:pPr>
        <w:rPr>
          <w:rFonts w:eastAsia="Times New Roman" w:cs="Times New Roman"/>
          <w:sz w:val="24"/>
          <w:szCs w:val="24"/>
        </w:rPr>
      </w:pPr>
    </w:p>
    <w:p w:rsidR="001B0086" w:rsidRPr="00761FEF" w:rsidRDefault="002863B9" w:rsidP="00081EEA">
      <w:pPr>
        <w:rPr>
          <w:rFonts w:eastAsia="Times New Roman" w:cs="Times New Roman"/>
          <w:sz w:val="24"/>
          <w:szCs w:val="24"/>
        </w:rPr>
      </w:pPr>
      <w:r w:rsidRPr="00761FEF">
        <w:rPr>
          <w:rFonts w:eastAsia="Times New Roman" w:cs="Times New Roman"/>
          <w:i/>
          <w:sz w:val="24"/>
          <w:szCs w:val="24"/>
        </w:rPr>
        <w:t>Chaptered by Secretary of State - Chapter 788, Statutes of 201</w:t>
      </w:r>
      <w:r w:rsidR="001B0086" w:rsidRPr="00761FEF">
        <w:rPr>
          <w:rFonts w:eastAsia="Times New Roman" w:cs="Times New Roman"/>
          <w:i/>
          <w:sz w:val="24"/>
          <w:szCs w:val="24"/>
        </w:rPr>
        <w:t>6</w:t>
      </w:r>
      <w:r w:rsidRPr="00761FEF">
        <w:rPr>
          <w:rFonts w:eastAsia="Times New Roman" w:cs="Times New Roman"/>
          <w:sz w:val="24"/>
          <w:szCs w:val="24"/>
        </w:rPr>
        <w:br/>
      </w:r>
    </w:p>
    <w:p w:rsidR="001E40ED" w:rsidRPr="00761FEF" w:rsidRDefault="001E40ED" w:rsidP="00081EEA">
      <w:pPr>
        <w:rPr>
          <w:rFonts w:eastAsia="Times New Roman" w:cs="Times New Roman"/>
          <w:sz w:val="24"/>
          <w:szCs w:val="24"/>
        </w:rPr>
      </w:pPr>
    </w:p>
    <w:p w:rsidR="002863B9" w:rsidRPr="005A3140" w:rsidRDefault="002863B9" w:rsidP="00081EEA">
      <w:pPr>
        <w:rPr>
          <w:rFonts w:eastAsia="Times New Roman" w:cs="Times New Roman"/>
          <w:b/>
          <w:bCs/>
          <w:sz w:val="40"/>
          <w:szCs w:val="40"/>
          <w:u w:val="single"/>
        </w:rPr>
      </w:pPr>
      <w:bookmarkStart w:id="7" w:name="Tax_&amp;_Fee"/>
      <w:bookmarkEnd w:id="7"/>
      <w:r w:rsidRPr="005A3140">
        <w:rPr>
          <w:rFonts w:eastAsia="Times New Roman" w:cs="Times New Roman"/>
          <w:b/>
          <w:bCs/>
          <w:sz w:val="40"/>
          <w:szCs w:val="40"/>
          <w:u w:val="single"/>
        </w:rPr>
        <w:lastRenderedPageBreak/>
        <w:t>Tax &amp; Fee</w:t>
      </w:r>
    </w:p>
    <w:p w:rsidR="001B0086" w:rsidRPr="00761FEF" w:rsidRDefault="001B0086" w:rsidP="00081EEA">
      <w:pPr>
        <w:rPr>
          <w:rFonts w:eastAsia="Times New Roman" w:cs="Times New Roman"/>
          <w:bCs/>
          <w:sz w:val="24"/>
          <w:szCs w:val="24"/>
        </w:rPr>
      </w:pPr>
    </w:p>
    <w:p w:rsidR="00081EEA" w:rsidRPr="00761FEF" w:rsidRDefault="00B77839" w:rsidP="00081EEA">
      <w:pPr>
        <w:rPr>
          <w:sz w:val="24"/>
          <w:szCs w:val="24"/>
        </w:rPr>
      </w:pPr>
      <w:hyperlink r:id="rId99" w:tgtFrame="_self" w:history="1">
        <w:r w:rsidR="002863B9" w:rsidRPr="00761FEF">
          <w:rPr>
            <w:rFonts w:eastAsia="Times New Roman" w:cs="Times New Roman"/>
            <w:b/>
            <w:bCs/>
            <w:sz w:val="24"/>
            <w:szCs w:val="24"/>
          </w:rPr>
          <w:t>AB 1847</w:t>
        </w:r>
      </w:hyperlink>
      <w:r w:rsidR="002863B9" w:rsidRPr="00761FEF">
        <w:rPr>
          <w:rFonts w:eastAsia="Times New Roman" w:cs="Times New Roman"/>
          <w:b/>
          <w:sz w:val="24"/>
          <w:szCs w:val="24"/>
        </w:rPr>
        <w:br/>
      </w:r>
      <w:r w:rsidR="002863B9" w:rsidRPr="00761FEF">
        <w:rPr>
          <w:rFonts w:eastAsia="Times New Roman" w:cs="Times New Roman"/>
          <w:b/>
          <w:bCs/>
          <w:sz w:val="24"/>
          <w:szCs w:val="24"/>
        </w:rPr>
        <w:t xml:space="preserve">AUTHOR:  </w:t>
      </w:r>
      <w:hyperlink r:id="rId100" w:tgtFrame="_blank" w:history="1">
        <w:r w:rsidR="002863B9" w:rsidRPr="00761FEF">
          <w:rPr>
            <w:rFonts w:eastAsia="Times New Roman" w:cs="Times New Roman"/>
            <w:b/>
            <w:sz w:val="24"/>
            <w:szCs w:val="24"/>
          </w:rPr>
          <w:t>Stone, Mark</w:t>
        </w:r>
      </w:hyperlink>
      <w:r w:rsidR="002863B9" w:rsidRPr="00761FEF">
        <w:rPr>
          <w:rFonts w:eastAsia="Times New Roman" w:cs="Times New Roman"/>
          <w:b/>
          <w:sz w:val="24"/>
          <w:szCs w:val="24"/>
        </w:rPr>
        <w:t> D</w:t>
      </w:r>
      <w:r w:rsidR="002863B9" w:rsidRPr="00761FEF">
        <w:rPr>
          <w:rFonts w:eastAsia="Times New Roman" w:cs="Times New Roman"/>
          <w:b/>
          <w:sz w:val="24"/>
          <w:szCs w:val="24"/>
        </w:rPr>
        <w:br/>
      </w:r>
      <w:r w:rsidR="002863B9" w:rsidRPr="00761FEF">
        <w:rPr>
          <w:rFonts w:eastAsia="Times New Roman" w:cs="Times New Roman"/>
          <w:b/>
          <w:bCs/>
          <w:sz w:val="24"/>
          <w:szCs w:val="24"/>
        </w:rPr>
        <w:t>TITLE: </w:t>
      </w:r>
      <w:r w:rsidR="002863B9" w:rsidRPr="00761FEF">
        <w:rPr>
          <w:rFonts w:eastAsia="Times New Roman" w:cs="Times New Roman"/>
          <w:b/>
          <w:sz w:val="24"/>
          <w:szCs w:val="24"/>
        </w:rPr>
        <w:t>Earned Income Tax Credit Information Act: California Earned Income Tax Credit.</w:t>
      </w:r>
      <w:r w:rsidR="002863B9" w:rsidRPr="00761FEF">
        <w:rPr>
          <w:rFonts w:eastAsia="Times New Roman" w:cs="Times New Roman"/>
          <w:b/>
          <w:sz w:val="24"/>
          <w:szCs w:val="24"/>
        </w:rPr>
        <w:br/>
      </w:r>
      <w:r w:rsidR="002863B9" w:rsidRPr="00761FEF">
        <w:rPr>
          <w:rFonts w:eastAsia="Times New Roman" w:cs="Times New Roman"/>
          <w:b/>
          <w:bCs/>
          <w:sz w:val="24"/>
          <w:szCs w:val="24"/>
        </w:rPr>
        <w:t>SUMMARY:</w:t>
      </w:r>
      <w:r w:rsidR="002863B9" w:rsidRPr="00761FEF">
        <w:rPr>
          <w:rFonts w:eastAsia="Times New Roman" w:cs="Times New Roman"/>
          <w:bCs/>
          <w:sz w:val="24"/>
          <w:szCs w:val="24"/>
        </w:rPr>
        <w:t> </w:t>
      </w:r>
      <w:r w:rsidR="00081EEA" w:rsidRPr="00761FEF">
        <w:rPr>
          <w:sz w:val="24"/>
          <w:szCs w:val="24"/>
        </w:rPr>
        <w:t>This bill expands the current employee notification requirement relating to the federal Earned Income Tax Credit(EITC) to include a reference to the California EITC.</w:t>
      </w:r>
    </w:p>
    <w:p w:rsidR="001B0086" w:rsidRPr="00761FEF" w:rsidRDefault="001B0086" w:rsidP="00081EEA">
      <w:pPr>
        <w:rPr>
          <w:rFonts w:eastAsia="Times New Roman" w:cs="Times New Roman"/>
          <w:sz w:val="24"/>
          <w:szCs w:val="24"/>
        </w:rPr>
      </w:pPr>
    </w:p>
    <w:p w:rsidR="00081EEA" w:rsidRPr="00761FEF" w:rsidRDefault="002863B9" w:rsidP="00081EEA">
      <w:pPr>
        <w:rPr>
          <w:sz w:val="24"/>
          <w:szCs w:val="24"/>
        </w:rPr>
      </w:pPr>
      <w:r w:rsidRPr="00761FEF">
        <w:rPr>
          <w:rFonts w:eastAsia="Times New Roman" w:cs="Times New Roman"/>
          <w:i/>
          <w:sz w:val="24"/>
          <w:szCs w:val="24"/>
        </w:rPr>
        <w:t xml:space="preserve">Chaptered by Secretary of State </w:t>
      </w:r>
      <w:r w:rsidR="001B0086" w:rsidRPr="00761FEF">
        <w:rPr>
          <w:rFonts w:eastAsia="Times New Roman" w:cs="Times New Roman"/>
          <w:i/>
          <w:sz w:val="24"/>
          <w:szCs w:val="24"/>
        </w:rPr>
        <w:t>- Chapter 294, Statutes of 2016</w:t>
      </w:r>
      <w:r w:rsidRPr="00761FEF">
        <w:rPr>
          <w:rFonts w:eastAsia="Times New Roman" w:cs="Times New Roman"/>
          <w:sz w:val="24"/>
          <w:szCs w:val="24"/>
        </w:rPr>
        <w:br/>
      </w:r>
      <w:r w:rsidRPr="00761FEF">
        <w:rPr>
          <w:rFonts w:eastAsia="Times New Roman" w:cs="Times New Roman"/>
          <w:sz w:val="24"/>
          <w:szCs w:val="24"/>
        </w:rPr>
        <w:br/>
      </w:r>
      <w:hyperlink r:id="rId101" w:tgtFrame="_self" w:history="1">
        <w:r w:rsidRPr="00761FEF">
          <w:rPr>
            <w:rFonts w:eastAsia="Times New Roman" w:cs="Times New Roman"/>
            <w:b/>
            <w:bCs/>
            <w:sz w:val="24"/>
            <w:szCs w:val="24"/>
          </w:rPr>
          <w:t>AB 1856</w:t>
        </w:r>
      </w:hyperlink>
      <w:r w:rsidRPr="00761FEF">
        <w:rPr>
          <w:rFonts w:eastAsia="Times New Roman" w:cs="Times New Roman"/>
          <w:b/>
          <w:sz w:val="24"/>
          <w:szCs w:val="24"/>
        </w:rPr>
        <w:br/>
      </w:r>
      <w:r w:rsidRPr="00761FEF">
        <w:rPr>
          <w:rFonts w:eastAsia="Times New Roman" w:cs="Times New Roman"/>
          <w:b/>
          <w:bCs/>
          <w:sz w:val="24"/>
          <w:szCs w:val="24"/>
        </w:rPr>
        <w:t xml:space="preserve">AUTHOR:  </w:t>
      </w:r>
      <w:hyperlink r:id="rId102" w:tgtFrame="_blank" w:history="1">
        <w:proofErr w:type="spellStart"/>
        <w:r w:rsidRPr="00761FEF">
          <w:rPr>
            <w:rFonts w:eastAsia="Times New Roman" w:cs="Times New Roman"/>
            <w:b/>
            <w:sz w:val="24"/>
            <w:szCs w:val="24"/>
          </w:rPr>
          <w:t>Dababneh</w:t>
        </w:r>
        <w:proofErr w:type="spellEnd"/>
      </w:hyperlink>
      <w:r w:rsidRPr="00761FEF">
        <w:rPr>
          <w:rFonts w:eastAsia="Times New Roman" w:cs="Times New Roman"/>
          <w:b/>
          <w:sz w:val="24"/>
          <w:szCs w:val="24"/>
        </w:rPr>
        <w:t> D</w:t>
      </w:r>
      <w:r w:rsidRPr="00761FEF">
        <w:rPr>
          <w:rFonts w:eastAsia="Times New Roman" w:cs="Times New Roman"/>
          <w:b/>
          <w:sz w:val="24"/>
          <w:szCs w:val="24"/>
        </w:rPr>
        <w:br/>
      </w:r>
      <w:r w:rsidRPr="00761FEF">
        <w:rPr>
          <w:rFonts w:eastAsia="Times New Roman" w:cs="Times New Roman"/>
          <w:b/>
          <w:bCs/>
          <w:sz w:val="24"/>
          <w:szCs w:val="24"/>
        </w:rPr>
        <w:t>TITLE: </w:t>
      </w:r>
      <w:r w:rsidRPr="00761FEF">
        <w:rPr>
          <w:rFonts w:eastAsia="Times New Roman" w:cs="Times New Roman"/>
          <w:b/>
          <w:sz w:val="24"/>
          <w:szCs w:val="24"/>
        </w:rPr>
        <w:t>Excise taxes: claim for refund: timely filed claims.</w:t>
      </w:r>
      <w:r w:rsidRPr="00761FEF">
        <w:rPr>
          <w:rFonts w:eastAsia="Times New Roman" w:cs="Times New Roman"/>
          <w:b/>
          <w:sz w:val="24"/>
          <w:szCs w:val="24"/>
        </w:rPr>
        <w:br/>
      </w:r>
      <w:r w:rsidRPr="00761FEF">
        <w:rPr>
          <w:rFonts w:eastAsia="Times New Roman" w:cs="Times New Roman"/>
          <w:b/>
          <w:bCs/>
          <w:sz w:val="24"/>
          <w:szCs w:val="24"/>
        </w:rPr>
        <w:t>SUMMARY</w:t>
      </w:r>
      <w:r w:rsidRPr="00761FEF">
        <w:rPr>
          <w:rFonts w:eastAsia="Times New Roman" w:cs="Times New Roman"/>
          <w:bCs/>
          <w:sz w:val="24"/>
          <w:szCs w:val="24"/>
        </w:rPr>
        <w:t>: </w:t>
      </w:r>
      <w:r w:rsidR="00081EEA" w:rsidRPr="00761FEF">
        <w:rPr>
          <w:sz w:val="24"/>
          <w:szCs w:val="24"/>
        </w:rPr>
        <w:t>This bill allows a taxpayer making installment payments on an outstanding liability on taxes administered by the Board of Equalization to file a single claim for refund to cover all prior overpayments and all subsequent overpayments.</w:t>
      </w:r>
    </w:p>
    <w:p w:rsidR="001E40ED" w:rsidRPr="00761FEF" w:rsidRDefault="002863B9" w:rsidP="00081EEA">
      <w:pPr>
        <w:rPr>
          <w:rFonts w:eastAsia="Times New Roman" w:cs="Times New Roman"/>
          <w:sz w:val="24"/>
          <w:szCs w:val="24"/>
        </w:rPr>
      </w:pPr>
      <w:r w:rsidRPr="00761FEF">
        <w:rPr>
          <w:rFonts w:eastAsia="Times New Roman" w:cs="Times New Roman"/>
          <w:sz w:val="24"/>
          <w:szCs w:val="24"/>
        </w:rPr>
        <w:br/>
      </w:r>
      <w:r w:rsidRPr="00761FEF">
        <w:rPr>
          <w:rFonts w:eastAsia="Times New Roman" w:cs="Times New Roman"/>
          <w:i/>
          <w:sz w:val="24"/>
          <w:szCs w:val="24"/>
        </w:rPr>
        <w:t>Chaptered by Secretary of State</w:t>
      </w:r>
      <w:r w:rsidR="001B0086" w:rsidRPr="00761FEF">
        <w:rPr>
          <w:rFonts w:eastAsia="Times New Roman" w:cs="Times New Roman"/>
          <w:i/>
          <w:sz w:val="24"/>
          <w:szCs w:val="24"/>
        </w:rPr>
        <w:t xml:space="preserve"> - Chapter 98, Statutes of 2016</w:t>
      </w:r>
      <w:r w:rsidRPr="00761FEF">
        <w:rPr>
          <w:rFonts w:eastAsia="Times New Roman" w:cs="Times New Roman"/>
          <w:sz w:val="24"/>
          <w:szCs w:val="24"/>
        </w:rPr>
        <w:br/>
      </w:r>
    </w:p>
    <w:p w:rsidR="001B0086" w:rsidRPr="005A3140" w:rsidRDefault="002863B9" w:rsidP="00081EEA">
      <w:pPr>
        <w:rPr>
          <w:rFonts w:eastAsia="Times New Roman" w:cs="Times New Roman"/>
          <w:sz w:val="40"/>
          <w:szCs w:val="40"/>
        </w:rPr>
      </w:pPr>
      <w:r w:rsidRPr="00761FEF">
        <w:rPr>
          <w:rFonts w:eastAsia="Times New Roman" w:cs="Times New Roman"/>
          <w:sz w:val="24"/>
          <w:szCs w:val="24"/>
        </w:rPr>
        <w:br/>
      </w:r>
      <w:bookmarkStart w:id="8" w:name="Workers`_Compensation"/>
      <w:bookmarkEnd w:id="8"/>
      <w:r w:rsidRPr="005A3140">
        <w:rPr>
          <w:rFonts w:eastAsia="Times New Roman" w:cs="Times New Roman"/>
          <w:b/>
          <w:bCs/>
          <w:sz w:val="40"/>
          <w:szCs w:val="40"/>
          <w:u w:val="single"/>
        </w:rPr>
        <w:t>Workers` Compensation</w:t>
      </w:r>
    </w:p>
    <w:p w:rsidR="001B0086" w:rsidRPr="00761FEF" w:rsidRDefault="001B0086" w:rsidP="00081EEA">
      <w:pPr>
        <w:rPr>
          <w:sz w:val="24"/>
          <w:szCs w:val="24"/>
        </w:rPr>
      </w:pPr>
    </w:p>
    <w:p w:rsidR="00081EEA" w:rsidRPr="00761FEF" w:rsidRDefault="00B77839" w:rsidP="00081EEA">
      <w:pPr>
        <w:rPr>
          <w:sz w:val="24"/>
          <w:szCs w:val="24"/>
        </w:rPr>
      </w:pPr>
      <w:hyperlink r:id="rId103" w:tgtFrame="_self" w:history="1">
        <w:r w:rsidR="002863B9" w:rsidRPr="00761FEF">
          <w:rPr>
            <w:rFonts w:eastAsia="Times New Roman" w:cs="Times New Roman"/>
            <w:b/>
            <w:bCs/>
            <w:sz w:val="24"/>
            <w:szCs w:val="24"/>
          </w:rPr>
          <w:t>SB 914</w:t>
        </w:r>
      </w:hyperlink>
      <w:r w:rsidR="002863B9" w:rsidRPr="00761FEF">
        <w:rPr>
          <w:rFonts w:eastAsia="Times New Roman" w:cs="Times New Roman"/>
          <w:b/>
          <w:sz w:val="24"/>
          <w:szCs w:val="24"/>
        </w:rPr>
        <w:br/>
      </w:r>
      <w:r w:rsidR="002863B9" w:rsidRPr="00761FEF">
        <w:rPr>
          <w:rFonts w:eastAsia="Times New Roman" w:cs="Times New Roman"/>
          <w:b/>
          <w:bCs/>
          <w:sz w:val="24"/>
          <w:szCs w:val="24"/>
        </w:rPr>
        <w:t xml:space="preserve">AUTHOR:  </w:t>
      </w:r>
      <w:hyperlink r:id="rId104" w:tgtFrame="_blank" w:history="1">
        <w:r w:rsidR="002863B9" w:rsidRPr="00761FEF">
          <w:rPr>
            <w:rFonts w:eastAsia="Times New Roman" w:cs="Times New Roman"/>
            <w:b/>
            <w:sz w:val="24"/>
            <w:szCs w:val="24"/>
          </w:rPr>
          <w:t>Mendoza</w:t>
        </w:r>
      </w:hyperlink>
      <w:r w:rsidR="002863B9" w:rsidRPr="00761FEF">
        <w:rPr>
          <w:rFonts w:eastAsia="Times New Roman" w:cs="Times New Roman"/>
          <w:b/>
          <w:sz w:val="24"/>
          <w:szCs w:val="24"/>
        </w:rPr>
        <w:t> D</w:t>
      </w:r>
      <w:r w:rsidR="002863B9" w:rsidRPr="00761FEF">
        <w:rPr>
          <w:rFonts w:eastAsia="Times New Roman" w:cs="Times New Roman"/>
          <w:b/>
          <w:sz w:val="24"/>
          <w:szCs w:val="24"/>
        </w:rPr>
        <w:br/>
      </w:r>
      <w:r w:rsidR="002863B9" w:rsidRPr="00761FEF">
        <w:rPr>
          <w:rFonts w:eastAsia="Times New Roman" w:cs="Times New Roman"/>
          <w:b/>
          <w:bCs/>
          <w:sz w:val="24"/>
          <w:szCs w:val="24"/>
        </w:rPr>
        <w:t>TITLE: </w:t>
      </w:r>
      <w:r w:rsidR="002863B9" w:rsidRPr="00761FEF">
        <w:rPr>
          <w:rFonts w:eastAsia="Times New Roman" w:cs="Times New Roman"/>
          <w:b/>
          <w:sz w:val="24"/>
          <w:szCs w:val="24"/>
        </w:rPr>
        <w:t>Workers' compensation: medical provider networks: independent medical reviews.</w:t>
      </w:r>
      <w:r w:rsidR="002863B9" w:rsidRPr="00761FEF">
        <w:rPr>
          <w:rFonts w:eastAsia="Times New Roman" w:cs="Times New Roman"/>
          <w:b/>
          <w:sz w:val="24"/>
          <w:szCs w:val="24"/>
        </w:rPr>
        <w:br/>
      </w:r>
      <w:r w:rsidR="002863B9" w:rsidRPr="00761FEF">
        <w:rPr>
          <w:rFonts w:eastAsia="Times New Roman" w:cs="Times New Roman"/>
          <w:b/>
          <w:bCs/>
          <w:sz w:val="24"/>
          <w:szCs w:val="24"/>
        </w:rPr>
        <w:t>SUMMARY: </w:t>
      </w:r>
      <w:r w:rsidR="00081EEA" w:rsidRPr="00761FEF">
        <w:rPr>
          <w:sz w:val="24"/>
          <w:szCs w:val="24"/>
        </w:rPr>
        <w:t>Repeals outdated references to certain medical treatment guidelines.  Specifically, this bill deletes several references to the American College of Occupational and Environmental Medicine's (ACOEM) treatment guidelines from the Labor Code.</w:t>
      </w:r>
    </w:p>
    <w:p w:rsidR="00081EEA" w:rsidRPr="00761FEF" w:rsidRDefault="00081EEA" w:rsidP="00081EEA">
      <w:pPr>
        <w:rPr>
          <w:rFonts w:eastAsia="Times New Roman" w:cs="Times New Roman"/>
          <w:sz w:val="24"/>
          <w:szCs w:val="24"/>
        </w:rPr>
      </w:pPr>
    </w:p>
    <w:p w:rsidR="00081EEA" w:rsidRPr="00761FEF" w:rsidRDefault="002863B9" w:rsidP="00081EEA">
      <w:pPr>
        <w:rPr>
          <w:sz w:val="24"/>
          <w:szCs w:val="24"/>
        </w:rPr>
      </w:pPr>
      <w:r w:rsidRPr="00761FEF">
        <w:rPr>
          <w:rFonts w:eastAsia="Times New Roman" w:cs="Times New Roman"/>
          <w:i/>
          <w:sz w:val="24"/>
          <w:szCs w:val="24"/>
        </w:rPr>
        <w:t>Chaptered by Secretary of State - Chapter 84, Statutes of 2016</w:t>
      </w:r>
      <w:r w:rsidRPr="00761FEF">
        <w:rPr>
          <w:rFonts w:eastAsia="Times New Roman" w:cs="Times New Roman"/>
          <w:sz w:val="24"/>
          <w:szCs w:val="24"/>
        </w:rPr>
        <w:br/>
      </w:r>
      <w:r w:rsidRPr="00761FEF">
        <w:rPr>
          <w:rFonts w:eastAsia="Times New Roman" w:cs="Times New Roman"/>
          <w:sz w:val="24"/>
          <w:szCs w:val="24"/>
        </w:rPr>
        <w:br/>
      </w:r>
      <w:hyperlink r:id="rId105" w:tgtFrame="_self" w:history="1">
        <w:r w:rsidRPr="00761FEF">
          <w:rPr>
            <w:rFonts w:eastAsia="Times New Roman" w:cs="Times New Roman"/>
            <w:b/>
            <w:bCs/>
            <w:sz w:val="24"/>
            <w:szCs w:val="24"/>
          </w:rPr>
          <w:t>SB 1160</w:t>
        </w:r>
      </w:hyperlink>
      <w:r w:rsidRPr="00761FEF">
        <w:rPr>
          <w:rFonts w:eastAsia="Times New Roman" w:cs="Times New Roman"/>
          <w:b/>
          <w:sz w:val="24"/>
          <w:szCs w:val="24"/>
        </w:rPr>
        <w:br/>
      </w:r>
      <w:r w:rsidRPr="00761FEF">
        <w:rPr>
          <w:rFonts w:eastAsia="Times New Roman" w:cs="Times New Roman"/>
          <w:b/>
          <w:bCs/>
          <w:sz w:val="24"/>
          <w:szCs w:val="24"/>
        </w:rPr>
        <w:t xml:space="preserve">AUTHOR:  </w:t>
      </w:r>
      <w:hyperlink r:id="rId106" w:tgtFrame="_blank" w:history="1">
        <w:r w:rsidRPr="00761FEF">
          <w:rPr>
            <w:rFonts w:eastAsia="Times New Roman" w:cs="Times New Roman"/>
            <w:b/>
            <w:sz w:val="24"/>
            <w:szCs w:val="24"/>
          </w:rPr>
          <w:t>Mendoza</w:t>
        </w:r>
      </w:hyperlink>
      <w:r w:rsidRPr="00761FEF">
        <w:rPr>
          <w:rFonts w:eastAsia="Times New Roman" w:cs="Times New Roman"/>
          <w:b/>
          <w:sz w:val="24"/>
          <w:szCs w:val="24"/>
        </w:rPr>
        <w:t> D</w:t>
      </w:r>
      <w:r w:rsidRPr="00761FEF">
        <w:rPr>
          <w:rFonts w:eastAsia="Times New Roman" w:cs="Times New Roman"/>
          <w:b/>
          <w:sz w:val="24"/>
          <w:szCs w:val="24"/>
        </w:rPr>
        <w:br/>
      </w:r>
      <w:r w:rsidRPr="00761FEF">
        <w:rPr>
          <w:rFonts w:eastAsia="Times New Roman" w:cs="Times New Roman"/>
          <w:b/>
          <w:bCs/>
          <w:sz w:val="24"/>
          <w:szCs w:val="24"/>
        </w:rPr>
        <w:t>TITLE: </w:t>
      </w:r>
      <w:r w:rsidRPr="00761FEF">
        <w:rPr>
          <w:rFonts w:eastAsia="Times New Roman" w:cs="Times New Roman"/>
          <w:b/>
          <w:sz w:val="24"/>
          <w:szCs w:val="24"/>
        </w:rPr>
        <w:t>Workers' compensation.</w:t>
      </w:r>
      <w:r w:rsidRPr="00761FEF">
        <w:rPr>
          <w:rFonts w:eastAsia="Times New Roman" w:cs="Times New Roman"/>
          <w:b/>
          <w:sz w:val="24"/>
          <w:szCs w:val="24"/>
        </w:rPr>
        <w:br/>
      </w:r>
      <w:r w:rsidRPr="00761FEF">
        <w:rPr>
          <w:rFonts w:eastAsia="Times New Roman" w:cs="Times New Roman"/>
          <w:b/>
          <w:bCs/>
          <w:sz w:val="24"/>
          <w:szCs w:val="24"/>
        </w:rPr>
        <w:t>SUMMARY: </w:t>
      </w:r>
      <w:r w:rsidR="00081EEA" w:rsidRPr="00761FEF">
        <w:rPr>
          <w:sz w:val="24"/>
          <w:szCs w:val="24"/>
        </w:rPr>
        <w:t>This Bill makes a series of changes to the operation and workers’ compensation utilization review (UR) processes, approval of UR processes, and lien filing and collection process.</w:t>
      </w:r>
    </w:p>
    <w:p w:rsidR="00081EEA" w:rsidRPr="00761FEF" w:rsidRDefault="002863B9" w:rsidP="00081EEA">
      <w:pPr>
        <w:rPr>
          <w:sz w:val="24"/>
          <w:szCs w:val="24"/>
        </w:rPr>
      </w:pPr>
      <w:r w:rsidRPr="00761FEF">
        <w:rPr>
          <w:rFonts w:eastAsia="Times New Roman" w:cs="Times New Roman"/>
          <w:sz w:val="24"/>
          <w:szCs w:val="24"/>
        </w:rPr>
        <w:br/>
      </w:r>
      <w:r w:rsidRPr="00761FEF">
        <w:rPr>
          <w:rFonts w:eastAsia="Times New Roman" w:cs="Times New Roman"/>
          <w:i/>
          <w:sz w:val="24"/>
          <w:szCs w:val="24"/>
        </w:rPr>
        <w:t>Chaptered by Secretary of State</w:t>
      </w:r>
      <w:r w:rsidR="00E57339" w:rsidRPr="00761FEF">
        <w:rPr>
          <w:rFonts w:eastAsia="Times New Roman" w:cs="Times New Roman"/>
          <w:i/>
          <w:sz w:val="24"/>
          <w:szCs w:val="24"/>
        </w:rPr>
        <w:t xml:space="preserve"> - Chapter 868, Statutes of 2016</w:t>
      </w:r>
      <w:r w:rsidRPr="00761FEF">
        <w:rPr>
          <w:rFonts w:eastAsia="Times New Roman" w:cs="Times New Roman"/>
          <w:sz w:val="24"/>
          <w:szCs w:val="24"/>
        </w:rPr>
        <w:br/>
      </w:r>
      <w:r w:rsidRPr="00761FEF">
        <w:rPr>
          <w:rFonts w:eastAsia="Times New Roman" w:cs="Times New Roman"/>
          <w:sz w:val="24"/>
          <w:szCs w:val="24"/>
        </w:rPr>
        <w:br/>
      </w:r>
      <w:hyperlink r:id="rId107" w:tgtFrame="_self" w:history="1">
        <w:r w:rsidRPr="00761FEF">
          <w:rPr>
            <w:rFonts w:eastAsia="Times New Roman" w:cs="Times New Roman"/>
            <w:b/>
            <w:bCs/>
            <w:sz w:val="24"/>
            <w:szCs w:val="24"/>
          </w:rPr>
          <w:t>SB 1175</w:t>
        </w:r>
      </w:hyperlink>
      <w:r w:rsidRPr="00761FEF">
        <w:rPr>
          <w:rFonts w:eastAsia="Times New Roman" w:cs="Times New Roman"/>
          <w:b/>
          <w:sz w:val="24"/>
          <w:szCs w:val="24"/>
        </w:rPr>
        <w:br/>
      </w:r>
      <w:r w:rsidRPr="00761FEF">
        <w:rPr>
          <w:rFonts w:eastAsia="Times New Roman" w:cs="Times New Roman"/>
          <w:b/>
          <w:bCs/>
          <w:sz w:val="24"/>
          <w:szCs w:val="24"/>
        </w:rPr>
        <w:t xml:space="preserve">AUTHOR:  </w:t>
      </w:r>
      <w:hyperlink r:id="rId108" w:tgtFrame="_blank" w:history="1">
        <w:r w:rsidRPr="00761FEF">
          <w:rPr>
            <w:rFonts w:eastAsia="Times New Roman" w:cs="Times New Roman"/>
            <w:b/>
            <w:sz w:val="24"/>
            <w:szCs w:val="24"/>
          </w:rPr>
          <w:t>Mendoza</w:t>
        </w:r>
      </w:hyperlink>
      <w:r w:rsidRPr="00761FEF">
        <w:rPr>
          <w:rFonts w:eastAsia="Times New Roman" w:cs="Times New Roman"/>
          <w:b/>
          <w:sz w:val="24"/>
          <w:szCs w:val="24"/>
        </w:rPr>
        <w:t> D</w:t>
      </w:r>
      <w:r w:rsidRPr="00761FEF">
        <w:rPr>
          <w:rFonts w:eastAsia="Times New Roman" w:cs="Times New Roman"/>
          <w:b/>
          <w:sz w:val="24"/>
          <w:szCs w:val="24"/>
        </w:rPr>
        <w:br/>
      </w:r>
      <w:r w:rsidRPr="00761FEF">
        <w:rPr>
          <w:rFonts w:eastAsia="Times New Roman" w:cs="Times New Roman"/>
          <w:b/>
          <w:bCs/>
          <w:sz w:val="24"/>
          <w:szCs w:val="24"/>
        </w:rPr>
        <w:lastRenderedPageBreak/>
        <w:t>TITLE: </w:t>
      </w:r>
      <w:r w:rsidRPr="00761FEF">
        <w:rPr>
          <w:rFonts w:eastAsia="Times New Roman" w:cs="Times New Roman"/>
          <w:b/>
          <w:sz w:val="24"/>
          <w:szCs w:val="24"/>
        </w:rPr>
        <w:t>Workers' compensation: requests for payment.</w:t>
      </w:r>
      <w:r w:rsidRPr="00761FEF">
        <w:rPr>
          <w:rFonts w:eastAsia="Times New Roman" w:cs="Times New Roman"/>
          <w:b/>
          <w:sz w:val="24"/>
          <w:szCs w:val="24"/>
        </w:rPr>
        <w:br/>
      </w:r>
      <w:r w:rsidRPr="00761FEF">
        <w:rPr>
          <w:rFonts w:eastAsia="Times New Roman" w:cs="Times New Roman"/>
          <w:b/>
          <w:bCs/>
          <w:sz w:val="24"/>
          <w:szCs w:val="24"/>
        </w:rPr>
        <w:t>SUMMARY: </w:t>
      </w:r>
      <w:r w:rsidR="00081EEA" w:rsidRPr="00761FEF">
        <w:rPr>
          <w:sz w:val="24"/>
          <w:szCs w:val="24"/>
        </w:rPr>
        <w:t>This bill requires that, for physicians treating injured workers in California’s workers compensation system, requests for payments for medical services or medical-legal services must be submitted within 12 months</w:t>
      </w:r>
      <w:r w:rsidR="00E57339" w:rsidRPr="00761FEF">
        <w:rPr>
          <w:sz w:val="24"/>
          <w:szCs w:val="24"/>
        </w:rPr>
        <w:t>.</w:t>
      </w:r>
    </w:p>
    <w:p w:rsidR="001E40ED" w:rsidRPr="00761FEF" w:rsidRDefault="001E40ED" w:rsidP="00081EEA">
      <w:pPr>
        <w:rPr>
          <w:rFonts w:eastAsia="Times New Roman" w:cs="Times New Roman"/>
          <w:i/>
          <w:sz w:val="24"/>
          <w:szCs w:val="24"/>
        </w:rPr>
      </w:pPr>
    </w:p>
    <w:p w:rsidR="002B77BF" w:rsidRPr="00761FEF" w:rsidRDefault="002863B9" w:rsidP="00081EEA">
      <w:pPr>
        <w:rPr>
          <w:i/>
          <w:sz w:val="24"/>
          <w:szCs w:val="24"/>
        </w:rPr>
      </w:pPr>
      <w:r w:rsidRPr="00761FEF">
        <w:rPr>
          <w:rFonts w:eastAsia="Times New Roman" w:cs="Times New Roman"/>
          <w:i/>
          <w:sz w:val="24"/>
          <w:szCs w:val="24"/>
        </w:rPr>
        <w:t>Chaptered by Secretary of State - Chapter No. 214, Statutes of 2016</w:t>
      </w:r>
    </w:p>
    <w:sectPr w:rsidR="002B77BF" w:rsidRPr="00761FEF" w:rsidSect="002B77BF">
      <w:footerReference w:type="default" r:id="rId10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033B" w:rsidRDefault="0090033B" w:rsidP="00E57339">
      <w:r>
        <w:separator/>
      </w:r>
    </w:p>
  </w:endnote>
  <w:endnote w:type="continuationSeparator" w:id="0">
    <w:p w:rsidR="0090033B" w:rsidRDefault="0090033B" w:rsidP="00E5733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05800"/>
      <w:docPartObj>
        <w:docPartGallery w:val="Page Numbers (Bottom of Page)"/>
        <w:docPartUnique/>
      </w:docPartObj>
    </w:sdtPr>
    <w:sdtEndPr>
      <w:rPr>
        <w:color w:val="7F7F7F" w:themeColor="background1" w:themeShade="7F"/>
        <w:spacing w:val="60"/>
      </w:rPr>
    </w:sdtEndPr>
    <w:sdtContent>
      <w:p w:rsidR="005A3140" w:rsidRDefault="00B77839">
        <w:pPr>
          <w:pStyle w:val="Footer"/>
          <w:pBdr>
            <w:top w:val="single" w:sz="4" w:space="1" w:color="D9D9D9" w:themeColor="background1" w:themeShade="D9"/>
          </w:pBdr>
          <w:jc w:val="right"/>
        </w:pPr>
        <w:fldSimple w:instr=" PAGE   \* MERGEFORMAT ">
          <w:r w:rsidR="00B8153D">
            <w:rPr>
              <w:noProof/>
            </w:rPr>
            <w:t>15</w:t>
          </w:r>
        </w:fldSimple>
        <w:r w:rsidR="005A3140">
          <w:t xml:space="preserve"> | </w:t>
        </w:r>
        <w:r w:rsidR="005A3140">
          <w:rPr>
            <w:color w:val="7F7F7F" w:themeColor="background1" w:themeShade="7F"/>
            <w:spacing w:val="60"/>
          </w:rPr>
          <w:t>Page</w:t>
        </w:r>
      </w:p>
    </w:sdtContent>
  </w:sdt>
  <w:p w:rsidR="005A3140" w:rsidRDefault="005A31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033B" w:rsidRDefault="0090033B" w:rsidP="00E57339">
      <w:r>
        <w:separator/>
      </w:r>
    </w:p>
  </w:footnote>
  <w:footnote w:type="continuationSeparator" w:id="0">
    <w:p w:rsidR="0090033B" w:rsidRDefault="0090033B" w:rsidP="00E573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B7EC7"/>
    <w:multiLevelType w:val="hybridMultilevel"/>
    <w:tmpl w:val="DAAC99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863B9"/>
    <w:rsid w:val="00013C55"/>
    <w:rsid w:val="00021C89"/>
    <w:rsid w:val="0005381E"/>
    <w:rsid w:val="00065EBA"/>
    <w:rsid w:val="00070A6D"/>
    <w:rsid w:val="00081EEA"/>
    <w:rsid w:val="0009583F"/>
    <w:rsid w:val="000B7896"/>
    <w:rsid w:val="000C7956"/>
    <w:rsid w:val="000E1356"/>
    <w:rsid w:val="00103B76"/>
    <w:rsid w:val="00112B6C"/>
    <w:rsid w:val="00165CC5"/>
    <w:rsid w:val="001B0086"/>
    <w:rsid w:val="001B0E14"/>
    <w:rsid w:val="001C5EB4"/>
    <w:rsid w:val="001E40ED"/>
    <w:rsid w:val="001E7309"/>
    <w:rsid w:val="002442A3"/>
    <w:rsid w:val="002863B9"/>
    <w:rsid w:val="002B77BF"/>
    <w:rsid w:val="002C460E"/>
    <w:rsid w:val="002D58FA"/>
    <w:rsid w:val="002E3702"/>
    <w:rsid w:val="00325E8B"/>
    <w:rsid w:val="003723A5"/>
    <w:rsid w:val="00374B89"/>
    <w:rsid w:val="00390298"/>
    <w:rsid w:val="003B1094"/>
    <w:rsid w:val="004030AA"/>
    <w:rsid w:val="00432185"/>
    <w:rsid w:val="00432B1F"/>
    <w:rsid w:val="0047715A"/>
    <w:rsid w:val="00485DD0"/>
    <w:rsid w:val="004D38E3"/>
    <w:rsid w:val="005103F9"/>
    <w:rsid w:val="0053602A"/>
    <w:rsid w:val="005A3140"/>
    <w:rsid w:val="005A7280"/>
    <w:rsid w:val="005B2B0B"/>
    <w:rsid w:val="005B462F"/>
    <w:rsid w:val="005C3F5F"/>
    <w:rsid w:val="005D67BA"/>
    <w:rsid w:val="005E28FF"/>
    <w:rsid w:val="005F15F9"/>
    <w:rsid w:val="0063264E"/>
    <w:rsid w:val="006428F5"/>
    <w:rsid w:val="0066628B"/>
    <w:rsid w:val="006E2BD2"/>
    <w:rsid w:val="00761FEF"/>
    <w:rsid w:val="00785762"/>
    <w:rsid w:val="007B4978"/>
    <w:rsid w:val="00811F99"/>
    <w:rsid w:val="0081590B"/>
    <w:rsid w:val="00844488"/>
    <w:rsid w:val="008F693D"/>
    <w:rsid w:val="0090033B"/>
    <w:rsid w:val="00965700"/>
    <w:rsid w:val="009B2B6E"/>
    <w:rsid w:val="009E0F8E"/>
    <w:rsid w:val="009F651F"/>
    <w:rsid w:val="00A128EB"/>
    <w:rsid w:val="00A14B9D"/>
    <w:rsid w:val="00A36644"/>
    <w:rsid w:val="00A54DF1"/>
    <w:rsid w:val="00AE0049"/>
    <w:rsid w:val="00AF6BB1"/>
    <w:rsid w:val="00B061F8"/>
    <w:rsid w:val="00B571D8"/>
    <w:rsid w:val="00B77839"/>
    <w:rsid w:val="00B8153D"/>
    <w:rsid w:val="00BA650C"/>
    <w:rsid w:val="00BD6E62"/>
    <w:rsid w:val="00C129CB"/>
    <w:rsid w:val="00C52A0A"/>
    <w:rsid w:val="00C62924"/>
    <w:rsid w:val="00C7510E"/>
    <w:rsid w:val="00D10AB4"/>
    <w:rsid w:val="00D169DF"/>
    <w:rsid w:val="00D40336"/>
    <w:rsid w:val="00D607DE"/>
    <w:rsid w:val="00DE5997"/>
    <w:rsid w:val="00E0119B"/>
    <w:rsid w:val="00E26B42"/>
    <w:rsid w:val="00E3482B"/>
    <w:rsid w:val="00E357CC"/>
    <w:rsid w:val="00E57339"/>
    <w:rsid w:val="00E80771"/>
    <w:rsid w:val="00E824C7"/>
    <w:rsid w:val="00EA2337"/>
    <w:rsid w:val="00EB5A62"/>
    <w:rsid w:val="00ED4427"/>
    <w:rsid w:val="00EF4E9B"/>
    <w:rsid w:val="00F016F0"/>
    <w:rsid w:val="00F26247"/>
    <w:rsid w:val="00F740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7BF"/>
  </w:style>
  <w:style w:type="paragraph" w:styleId="Heading2">
    <w:name w:val="heading 2"/>
    <w:basedOn w:val="Normal"/>
    <w:link w:val="Heading2Char"/>
    <w:uiPriority w:val="9"/>
    <w:qFormat/>
    <w:rsid w:val="002863B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63B9"/>
    <w:rPr>
      <w:rFonts w:ascii="Times New Roman" w:eastAsia="Times New Roman" w:hAnsi="Times New Roman" w:cs="Times New Roman"/>
      <w:b/>
      <w:bCs/>
      <w:sz w:val="36"/>
      <w:szCs w:val="36"/>
    </w:rPr>
  </w:style>
  <w:style w:type="paragraph" w:styleId="HTMLPreformatted">
    <w:name w:val="HTML Preformatted"/>
    <w:basedOn w:val="Normal"/>
    <w:link w:val="HTMLPreformattedChar"/>
    <w:uiPriority w:val="99"/>
    <w:unhideWhenUsed/>
    <w:rsid w:val="002442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2442A3"/>
    <w:rPr>
      <w:rFonts w:ascii="Courier New" w:eastAsia="Times New Roman" w:hAnsi="Courier New" w:cs="Courier New"/>
      <w:sz w:val="20"/>
      <w:szCs w:val="20"/>
    </w:rPr>
  </w:style>
  <w:style w:type="paragraph" w:styleId="NoSpacing">
    <w:name w:val="No Spacing"/>
    <w:uiPriority w:val="1"/>
    <w:qFormat/>
    <w:rsid w:val="002442A3"/>
  </w:style>
  <w:style w:type="character" w:styleId="Hyperlink">
    <w:name w:val="Hyperlink"/>
    <w:basedOn w:val="DefaultParagraphFont"/>
    <w:uiPriority w:val="99"/>
    <w:unhideWhenUsed/>
    <w:rsid w:val="00E57339"/>
    <w:rPr>
      <w:color w:val="468685"/>
      <w:u w:val="single"/>
    </w:rPr>
  </w:style>
  <w:style w:type="paragraph" w:styleId="ListParagraph">
    <w:name w:val="List Paragraph"/>
    <w:basedOn w:val="Normal"/>
    <w:uiPriority w:val="34"/>
    <w:qFormat/>
    <w:rsid w:val="00E57339"/>
    <w:pPr>
      <w:spacing w:after="200"/>
      <w:ind w:left="720"/>
      <w:contextualSpacing/>
    </w:pPr>
  </w:style>
  <w:style w:type="paragraph" w:styleId="Header">
    <w:name w:val="header"/>
    <w:basedOn w:val="Normal"/>
    <w:link w:val="HeaderChar"/>
    <w:uiPriority w:val="99"/>
    <w:semiHidden/>
    <w:unhideWhenUsed/>
    <w:rsid w:val="00E57339"/>
    <w:pPr>
      <w:tabs>
        <w:tab w:val="center" w:pos="4680"/>
        <w:tab w:val="right" w:pos="9360"/>
      </w:tabs>
    </w:pPr>
  </w:style>
  <w:style w:type="character" w:customStyle="1" w:styleId="HeaderChar">
    <w:name w:val="Header Char"/>
    <w:basedOn w:val="DefaultParagraphFont"/>
    <w:link w:val="Header"/>
    <w:uiPriority w:val="99"/>
    <w:semiHidden/>
    <w:rsid w:val="00E57339"/>
  </w:style>
  <w:style w:type="paragraph" w:styleId="Footer">
    <w:name w:val="footer"/>
    <w:basedOn w:val="Normal"/>
    <w:link w:val="FooterChar"/>
    <w:uiPriority w:val="99"/>
    <w:unhideWhenUsed/>
    <w:rsid w:val="00E57339"/>
    <w:pPr>
      <w:tabs>
        <w:tab w:val="center" w:pos="4680"/>
        <w:tab w:val="right" w:pos="9360"/>
      </w:tabs>
    </w:pPr>
  </w:style>
  <w:style w:type="character" w:customStyle="1" w:styleId="FooterChar">
    <w:name w:val="Footer Char"/>
    <w:basedOn w:val="DefaultParagraphFont"/>
    <w:link w:val="Footer"/>
    <w:uiPriority w:val="99"/>
    <w:rsid w:val="00E57339"/>
  </w:style>
  <w:style w:type="character" w:styleId="Strong">
    <w:name w:val="Strong"/>
    <w:basedOn w:val="DefaultParagraphFont"/>
    <w:uiPriority w:val="22"/>
    <w:qFormat/>
    <w:rsid w:val="00E357CC"/>
    <w:rPr>
      <w:b/>
      <w:bCs/>
    </w:rPr>
  </w:style>
  <w:style w:type="character" w:styleId="FollowedHyperlink">
    <w:name w:val="FollowedHyperlink"/>
    <w:basedOn w:val="DefaultParagraphFont"/>
    <w:uiPriority w:val="99"/>
    <w:semiHidden/>
    <w:unhideWhenUsed/>
    <w:rsid w:val="00D10AB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56208521">
      <w:bodyDiv w:val="1"/>
      <w:marLeft w:val="0"/>
      <w:marRight w:val="0"/>
      <w:marTop w:val="0"/>
      <w:marBottom w:val="0"/>
      <w:divBdr>
        <w:top w:val="none" w:sz="0" w:space="0" w:color="auto"/>
        <w:left w:val="none" w:sz="0" w:space="0" w:color="auto"/>
        <w:bottom w:val="none" w:sz="0" w:space="0" w:color="auto"/>
        <w:right w:val="none" w:sz="0" w:space="0" w:color="auto"/>
      </w:divBdr>
    </w:div>
    <w:div w:id="272591465">
      <w:bodyDiv w:val="1"/>
      <w:marLeft w:val="0"/>
      <w:marRight w:val="0"/>
      <w:marTop w:val="0"/>
      <w:marBottom w:val="0"/>
      <w:divBdr>
        <w:top w:val="none" w:sz="0" w:space="0" w:color="auto"/>
        <w:left w:val="none" w:sz="0" w:space="0" w:color="auto"/>
        <w:bottom w:val="none" w:sz="0" w:space="0" w:color="auto"/>
        <w:right w:val="none" w:sz="0" w:space="0" w:color="auto"/>
      </w:divBdr>
    </w:div>
    <w:div w:id="290669987">
      <w:bodyDiv w:val="1"/>
      <w:marLeft w:val="0"/>
      <w:marRight w:val="0"/>
      <w:marTop w:val="0"/>
      <w:marBottom w:val="0"/>
      <w:divBdr>
        <w:top w:val="none" w:sz="0" w:space="0" w:color="auto"/>
        <w:left w:val="none" w:sz="0" w:space="0" w:color="auto"/>
        <w:bottom w:val="none" w:sz="0" w:space="0" w:color="auto"/>
        <w:right w:val="none" w:sz="0" w:space="0" w:color="auto"/>
      </w:divBdr>
    </w:div>
    <w:div w:id="399058833">
      <w:bodyDiv w:val="1"/>
      <w:marLeft w:val="0"/>
      <w:marRight w:val="0"/>
      <w:marTop w:val="0"/>
      <w:marBottom w:val="0"/>
      <w:divBdr>
        <w:top w:val="none" w:sz="0" w:space="0" w:color="auto"/>
        <w:left w:val="none" w:sz="0" w:space="0" w:color="auto"/>
        <w:bottom w:val="none" w:sz="0" w:space="0" w:color="auto"/>
        <w:right w:val="none" w:sz="0" w:space="0" w:color="auto"/>
      </w:divBdr>
    </w:div>
    <w:div w:id="607153306">
      <w:bodyDiv w:val="1"/>
      <w:marLeft w:val="0"/>
      <w:marRight w:val="0"/>
      <w:marTop w:val="0"/>
      <w:marBottom w:val="0"/>
      <w:divBdr>
        <w:top w:val="none" w:sz="0" w:space="0" w:color="auto"/>
        <w:left w:val="none" w:sz="0" w:space="0" w:color="auto"/>
        <w:bottom w:val="none" w:sz="0" w:space="0" w:color="auto"/>
        <w:right w:val="none" w:sz="0" w:space="0" w:color="auto"/>
      </w:divBdr>
    </w:div>
    <w:div w:id="690689123">
      <w:bodyDiv w:val="1"/>
      <w:marLeft w:val="0"/>
      <w:marRight w:val="0"/>
      <w:marTop w:val="0"/>
      <w:marBottom w:val="0"/>
      <w:divBdr>
        <w:top w:val="none" w:sz="0" w:space="0" w:color="auto"/>
        <w:left w:val="none" w:sz="0" w:space="0" w:color="auto"/>
        <w:bottom w:val="none" w:sz="0" w:space="0" w:color="auto"/>
        <w:right w:val="none" w:sz="0" w:space="0" w:color="auto"/>
      </w:divBdr>
    </w:div>
    <w:div w:id="743406888">
      <w:bodyDiv w:val="1"/>
      <w:marLeft w:val="0"/>
      <w:marRight w:val="0"/>
      <w:marTop w:val="0"/>
      <w:marBottom w:val="0"/>
      <w:divBdr>
        <w:top w:val="none" w:sz="0" w:space="0" w:color="auto"/>
        <w:left w:val="none" w:sz="0" w:space="0" w:color="auto"/>
        <w:bottom w:val="none" w:sz="0" w:space="0" w:color="auto"/>
        <w:right w:val="none" w:sz="0" w:space="0" w:color="auto"/>
      </w:divBdr>
    </w:div>
    <w:div w:id="769744809">
      <w:bodyDiv w:val="1"/>
      <w:marLeft w:val="0"/>
      <w:marRight w:val="0"/>
      <w:marTop w:val="0"/>
      <w:marBottom w:val="0"/>
      <w:divBdr>
        <w:top w:val="none" w:sz="0" w:space="0" w:color="auto"/>
        <w:left w:val="none" w:sz="0" w:space="0" w:color="auto"/>
        <w:bottom w:val="none" w:sz="0" w:space="0" w:color="auto"/>
        <w:right w:val="none" w:sz="0" w:space="0" w:color="auto"/>
      </w:divBdr>
    </w:div>
    <w:div w:id="843328179">
      <w:bodyDiv w:val="1"/>
      <w:marLeft w:val="0"/>
      <w:marRight w:val="0"/>
      <w:marTop w:val="0"/>
      <w:marBottom w:val="0"/>
      <w:divBdr>
        <w:top w:val="none" w:sz="0" w:space="0" w:color="auto"/>
        <w:left w:val="none" w:sz="0" w:space="0" w:color="auto"/>
        <w:bottom w:val="none" w:sz="0" w:space="0" w:color="auto"/>
        <w:right w:val="none" w:sz="0" w:space="0" w:color="auto"/>
      </w:divBdr>
    </w:div>
    <w:div w:id="911430373">
      <w:bodyDiv w:val="1"/>
      <w:marLeft w:val="0"/>
      <w:marRight w:val="0"/>
      <w:marTop w:val="0"/>
      <w:marBottom w:val="0"/>
      <w:divBdr>
        <w:top w:val="none" w:sz="0" w:space="0" w:color="auto"/>
        <w:left w:val="none" w:sz="0" w:space="0" w:color="auto"/>
        <w:bottom w:val="none" w:sz="0" w:space="0" w:color="auto"/>
        <w:right w:val="none" w:sz="0" w:space="0" w:color="auto"/>
      </w:divBdr>
    </w:div>
    <w:div w:id="1096096460">
      <w:bodyDiv w:val="1"/>
      <w:marLeft w:val="0"/>
      <w:marRight w:val="0"/>
      <w:marTop w:val="0"/>
      <w:marBottom w:val="0"/>
      <w:divBdr>
        <w:top w:val="none" w:sz="0" w:space="0" w:color="auto"/>
        <w:left w:val="none" w:sz="0" w:space="0" w:color="auto"/>
        <w:bottom w:val="none" w:sz="0" w:space="0" w:color="auto"/>
        <w:right w:val="none" w:sz="0" w:space="0" w:color="auto"/>
      </w:divBdr>
    </w:div>
    <w:div w:id="1127510482">
      <w:bodyDiv w:val="1"/>
      <w:marLeft w:val="0"/>
      <w:marRight w:val="0"/>
      <w:marTop w:val="0"/>
      <w:marBottom w:val="0"/>
      <w:divBdr>
        <w:top w:val="none" w:sz="0" w:space="0" w:color="auto"/>
        <w:left w:val="none" w:sz="0" w:space="0" w:color="auto"/>
        <w:bottom w:val="none" w:sz="0" w:space="0" w:color="auto"/>
        <w:right w:val="none" w:sz="0" w:space="0" w:color="auto"/>
      </w:divBdr>
    </w:div>
    <w:div w:id="1218005272">
      <w:bodyDiv w:val="1"/>
      <w:marLeft w:val="0"/>
      <w:marRight w:val="0"/>
      <w:marTop w:val="0"/>
      <w:marBottom w:val="0"/>
      <w:divBdr>
        <w:top w:val="none" w:sz="0" w:space="0" w:color="auto"/>
        <w:left w:val="none" w:sz="0" w:space="0" w:color="auto"/>
        <w:bottom w:val="none" w:sz="0" w:space="0" w:color="auto"/>
        <w:right w:val="none" w:sz="0" w:space="0" w:color="auto"/>
      </w:divBdr>
    </w:div>
    <w:div w:id="1224950776">
      <w:bodyDiv w:val="1"/>
      <w:marLeft w:val="0"/>
      <w:marRight w:val="0"/>
      <w:marTop w:val="0"/>
      <w:marBottom w:val="0"/>
      <w:divBdr>
        <w:top w:val="none" w:sz="0" w:space="0" w:color="auto"/>
        <w:left w:val="none" w:sz="0" w:space="0" w:color="auto"/>
        <w:bottom w:val="none" w:sz="0" w:space="0" w:color="auto"/>
        <w:right w:val="none" w:sz="0" w:space="0" w:color="auto"/>
      </w:divBdr>
    </w:div>
    <w:div w:id="1343777044">
      <w:bodyDiv w:val="1"/>
      <w:marLeft w:val="0"/>
      <w:marRight w:val="0"/>
      <w:marTop w:val="0"/>
      <w:marBottom w:val="0"/>
      <w:divBdr>
        <w:top w:val="none" w:sz="0" w:space="0" w:color="auto"/>
        <w:left w:val="none" w:sz="0" w:space="0" w:color="auto"/>
        <w:bottom w:val="none" w:sz="0" w:space="0" w:color="auto"/>
        <w:right w:val="none" w:sz="0" w:space="0" w:color="auto"/>
      </w:divBdr>
    </w:div>
    <w:div w:id="1347094059">
      <w:bodyDiv w:val="1"/>
      <w:marLeft w:val="0"/>
      <w:marRight w:val="0"/>
      <w:marTop w:val="0"/>
      <w:marBottom w:val="0"/>
      <w:divBdr>
        <w:top w:val="none" w:sz="0" w:space="0" w:color="auto"/>
        <w:left w:val="none" w:sz="0" w:space="0" w:color="auto"/>
        <w:bottom w:val="none" w:sz="0" w:space="0" w:color="auto"/>
        <w:right w:val="none" w:sz="0" w:space="0" w:color="auto"/>
      </w:divBdr>
    </w:div>
    <w:div w:id="1510682694">
      <w:bodyDiv w:val="1"/>
      <w:marLeft w:val="0"/>
      <w:marRight w:val="0"/>
      <w:marTop w:val="0"/>
      <w:marBottom w:val="0"/>
      <w:divBdr>
        <w:top w:val="none" w:sz="0" w:space="0" w:color="auto"/>
        <w:left w:val="none" w:sz="0" w:space="0" w:color="auto"/>
        <w:bottom w:val="none" w:sz="0" w:space="0" w:color="auto"/>
        <w:right w:val="none" w:sz="0" w:space="0" w:color="auto"/>
      </w:divBdr>
    </w:div>
    <w:div w:id="1870217289">
      <w:bodyDiv w:val="1"/>
      <w:marLeft w:val="0"/>
      <w:marRight w:val="0"/>
      <w:marTop w:val="0"/>
      <w:marBottom w:val="0"/>
      <w:divBdr>
        <w:top w:val="none" w:sz="0" w:space="0" w:color="auto"/>
        <w:left w:val="none" w:sz="0" w:space="0" w:color="auto"/>
        <w:bottom w:val="none" w:sz="0" w:space="0" w:color="auto"/>
        <w:right w:val="none" w:sz="0" w:space="0" w:color="auto"/>
      </w:divBdr>
      <w:divsChild>
        <w:div w:id="1366251488">
          <w:marLeft w:val="0"/>
          <w:marRight w:val="0"/>
          <w:marTop w:val="0"/>
          <w:marBottom w:val="0"/>
          <w:divBdr>
            <w:top w:val="none" w:sz="0" w:space="0" w:color="auto"/>
            <w:left w:val="none" w:sz="0" w:space="0" w:color="auto"/>
            <w:bottom w:val="none" w:sz="0" w:space="0" w:color="auto"/>
            <w:right w:val="none" w:sz="0" w:space="0" w:color="auto"/>
          </w:divBdr>
        </w:div>
        <w:div w:id="1575581754">
          <w:marLeft w:val="0"/>
          <w:marRight w:val="0"/>
          <w:marTop w:val="0"/>
          <w:marBottom w:val="0"/>
          <w:divBdr>
            <w:top w:val="none" w:sz="0" w:space="0" w:color="auto"/>
            <w:left w:val="none" w:sz="0" w:space="0" w:color="auto"/>
            <w:bottom w:val="none" w:sz="0" w:space="0" w:color="auto"/>
            <w:right w:val="none" w:sz="0" w:space="0" w:color="auto"/>
          </w:divBdr>
        </w:div>
        <w:div w:id="121272507">
          <w:marLeft w:val="0"/>
          <w:marRight w:val="0"/>
          <w:marTop w:val="0"/>
          <w:marBottom w:val="0"/>
          <w:divBdr>
            <w:top w:val="none" w:sz="0" w:space="0" w:color="auto"/>
            <w:left w:val="none" w:sz="0" w:space="0" w:color="auto"/>
            <w:bottom w:val="none" w:sz="0" w:space="0" w:color="auto"/>
            <w:right w:val="none" w:sz="0" w:space="0" w:color="auto"/>
          </w:divBdr>
        </w:div>
        <w:div w:id="1169098081">
          <w:marLeft w:val="0"/>
          <w:marRight w:val="0"/>
          <w:marTop w:val="0"/>
          <w:marBottom w:val="0"/>
          <w:divBdr>
            <w:top w:val="none" w:sz="0" w:space="0" w:color="auto"/>
            <w:left w:val="none" w:sz="0" w:space="0" w:color="auto"/>
            <w:bottom w:val="none" w:sz="0" w:space="0" w:color="auto"/>
            <w:right w:val="none" w:sz="0" w:space="0" w:color="auto"/>
          </w:divBdr>
        </w:div>
      </w:divsChild>
    </w:div>
    <w:div w:id="1974093876">
      <w:bodyDiv w:val="1"/>
      <w:marLeft w:val="0"/>
      <w:marRight w:val="0"/>
      <w:marTop w:val="0"/>
      <w:marBottom w:val="0"/>
      <w:divBdr>
        <w:top w:val="none" w:sz="0" w:space="0" w:color="auto"/>
        <w:left w:val="none" w:sz="0" w:space="0" w:color="auto"/>
        <w:bottom w:val="none" w:sz="0" w:space="0" w:color="auto"/>
        <w:right w:val="none" w:sz="0" w:space="0" w:color="auto"/>
      </w:divBdr>
    </w:div>
    <w:div w:id="1984311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13.senate.ca.gov/" TargetMode="External"/><Relationship Id="rId21" Type="http://schemas.openxmlformats.org/officeDocument/2006/relationships/hyperlink" Target="http://ctweb.capitoltrack.com/public/publishbillinfo.aspx?bi=meGm7RsAOjxJY9D7HC%2bDby2lnITg5QPrCK6y%2bjrhCQnCHkle%2bAyxNo8msd%2f1diVp" TargetMode="External"/><Relationship Id="rId42" Type="http://schemas.openxmlformats.org/officeDocument/2006/relationships/hyperlink" Target="http://asmdc.org/members/a02/" TargetMode="External"/><Relationship Id="rId47" Type="http://schemas.openxmlformats.org/officeDocument/2006/relationships/hyperlink" Target="http://ctweb.capitoltrack.com/public/publishbillinfo.aspx?bi=TEfktlDtsh6lUC86uI9ylyMW3NueR7OF7kjIVmay3hjRWdoSj5yzqxPRCXJh8lFp" TargetMode="External"/><Relationship Id="rId63" Type="http://schemas.openxmlformats.org/officeDocument/2006/relationships/hyperlink" Target="http://ctweb.capitoltrack.com/public/publishbillinfo.aspx?bi=ZWL0xQXUhbHJN8%2fAvLge8mpSUo2xPK6VpA3O8i6UJO1HoYdQx3z8HInBxLpj%2bLrn" TargetMode="External"/><Relationship Id="rId68" Type="http://schemas.openxmlformats.org/officeDocument/2006/relationships/hyperlink" Target="http://sd20.senate.ca.gov/" TargetMode="External"/><Relationship Id="rId84" Type="http://schemas.openxmlformats.org/officeDocument/2006/relationships/hyperlink" Target="http://asmdc.org/members/a70/" TargetMode="External"/><Relationship Id="rId89" Type="http://schemas.openxmlformats.org/officeDocument/2006/relationships/hyperlink" Target="http://ctweb.capitoltrack.com/public/publishbillinfo.aspx?bi=PRG0x8ixf7NRwVJH%2fYr98uUhexuDBsyj%2f%2bmI4TkJFk%2fBtToxivC69FVdryHTuvmu" TargetMode="External"/><Relationship Id="rId2" Type="http://schemas.openxmlformats.org/officeDocument/2006/relationships/styles" Target="styles.xml"/><Relationship Id="rId16" Type="http://schemas.openxmlformats.org/officeDocument/2006/relationships/hyperlink" Target="http://sd03.senate.ca.gov/" TargetMode="External"/><Relationship Id="rId29" Type="http://schemas.openxmlformats.org/officeDocument/2006/relationships/hyperlink" Target="http://ctweb.capitoltrack.com/public/publishbillinfo.aspx?bi=KR2%2fWOUDg4U7XAs9%2b5a64o4x0iNrWjxGHBk5TcztNiPFB4H5%2bRVDoYGUaXTVk12g" TargetMode="External"/><Relationship Id="rId107" Type="http://schemas.openxmlformats.org/officeDocument/2006/relationships/hyperlink" Target="http://ctweb.capitoltrack.com/public/publishbillinfo.aspx?bi=VsInO86TIHlSSpaQ2Z8djMpy0owxWTsNMQxHUXqOR%2bFkO9TjdkeV%2fCrdGW70f12G" TargetMode="External"/><Relationship Id="rId11" Type="http://schemas.openxmlformats.org/officeDocument/2006/relationships/hyperlink" Target="http://ctweb.capitoltrack.com/public/publishbillinfo.aspx?bi=rGYTl5BUzQ3Jg1VivUeHIh8blzd04OIE08IIe%2brDQU%2bqhBNwnXOOwJioEuQyjbsV" TargetMode="External"/><Relationship Id="rId24" Type="http://schemas.openxmlformats.org/officeDocument/2006/relationships/hyperlink" Target="http://asmdc.org/members/a28/" TargetMode="External"/><Relationship Id="rId32" Type="http://schemas.openxmlformats.org/officeDocument/2006/relationships/hyperlink" Target="http://district12.cssrc.us/" TargetMode="External"/><Relationship Id="rId37" Type="http://schemas.openxmlformats.org/officeDocument/2006/relationships/hyperlink" Target="http://ctweb.capitoltrack.com/public/publishbillinfo.aspx?bi=stctTW5kUI4pgeEB0iG7GWE%2bTkgawDRC59L7%2f%2b8tu5jgMHzLJ30vSAxTPNRDqQB6" TargetMode="External"/><Relationship Id="rId40" Type="http://schemas.openxmlformats.org/officeDocument/2006/relationships/hyperlink" Target="http://asmdc.org/members/a28/" TargetMode="External"/><Relationship Id="rId45" Type="http://schemas.openxmlformats.org/officeDocument/2006/relationships/hyperlink" Target="http://ctweb.capitoltrack.com/public/publishbillinfo.aspx?bi=hx53ogz4m810veLNKcOsjlPcb2Mh0CtnsC0OJnmLkM0D4MSX%2fTnsfSonWY%2foGA5K" TargetMode="External"/><Relationship Id="rId53" Type="http://schemas.openxmlformats.org/officeDocument/2006/relationships/hyperlink" Target="http://ctweb.capitoltrack.com/public/publishbillinfo.aspx?bi=a%2bI9r7LdGRdXforxF%2fBXT%2blBaiZM%2fMQrBZpJRbC1Fc2yXHAojtx2BQlsk7sBBwUQ" TargetMode="External"/><Relationship Id="rId58" Type="http://schemas.openxmlformats.org/officeDocument/2006/relationships/hyperlink" Target="http://asmdc.org/members/a57/" TargetMode="External"/><Relationship Id="rId66" Type="http://schemas.openxmlformats.org/officeDocument/2006/relationships/hyperlink" Target="http://asmdc.org/members/a46/" TargetMode="External"/><Relationship Id="rId74" Type="http://schemas.openxmlformats.org/officeDocument/2006/relationships/hyperlink" Target="http://asmdc.org/members/a62/" TargetMode="External"/><Relationship Id="rId79" Type="http://schemas.openxmlformats.org/officeDocument/2006/relationships/hyperlink" Target="http://ctweb.capitoltrack.com/public/publishbillinfo.aspx?bi=0%2f8LzOyu3nLLdgRZOWkH%2bDCTya%2bYl9wegY%2fS8IUBJIYOxLlK7iKiBDxtsaW3TOQV" TargetMode="External"/><Relationship Id="rId87" Type="http://schemas.openxmlformats.org/officeDocument/2006/relationships/hyperlink" Target="http://ctweb.capitoltrack.com/public/publishbillinfo.aspx?bi=%2fUYteAUpPntQK%2bjNoJ1O9mdw9mU4wzWObeGaaLQlASK4OmMaSfA8HSvxS4DjHkwL" TargetMode="External"/><Relationship Id="rId102" Type="http://schemas.openxmlformats.org/officeDocument/2006/relationships/hyperlink" Target="http://www.asmdc.org/members/a45/" TargetMode="External"/><Relationship Id="rId110"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ctweb.capitoltrack.com/public/publishbillinfo.aspx?bi=fmxtSGCFjDksAL%2bZluqXgzaD3%2bKa64W5msaL464vxnTQkCBewnz4KAKL%2bx0pzF82" TargetMode="External"/><Relationship Id="rId82" Type="http://schemas.openxmlformats.org/officeDocument/2006/relationships/hyperlink" Target="http://asmdc.org/members/a11/" TargetMode="External"/><Relationship Id="rId90" Type="http://schemas.openxmlformats.org/officeDocument/2006/relationships/hyperlink" Target="http://ad03.asmrc.org/" TargetMode="External"/><Relationship Id="rId95" Type="http://schemas.openxmlformats.org/officeDocument/2006/relationships/hyperlink" Target="http://ctweb.capitoltrack.com/public/publishbillinfo.aspx?bi=hoIeX%2bo3ul8ZlOTUr%2bIR5MRWvg5MhanWKFMOXtxjkuMcSB58xoNJJVbCoOyyr78M" TargetMode="External"/><Relationship Id="rId19" Type="http://schemas.openxmlformats.org/officeDocument/2006/relationships/hyperlink" Target="http://ctweb.capitoltrack.com/public/publishbillinfo.aspx?bi=pNSSpqPVHRfS2OynHfiq6Mrbaso2PehBboJ6yjItJBUB0ey76wdnob0aKwyVfwNm" TargetMode="External"/><Relationship Id="rId14" Type="http://schemas.openxmlformats.org/officeDocument/2006/relationships/hyperlink" Target="http://asmdc.org/members/a53/" TargetMode="External"/><Relationship Id="rId22" Type="http://schemas.openxmlformats.org/officeDocument/2006/relationships/hyperlink" Target="http://ad16.asmrc.org/" TargetMode="External"/><Relationship Id="rId27" Type="http://schemas.openxmlformats.org/officeDocument/2006/relationships/hyperlink" Target="http://ctweb.capitoltrack.com/public/publishbillinfo.aspx?bi=kwjlQ%2fou1A9CzTc6ra9hfvApVdd1tk8pKIvbmwbmcC%2febfrabZhdE8km3lwFB6ZN" TargetMode="External"/><Relationship Id="rId30" Type="http://schemas.openxmlformats.org/officeDocument/2006/relationships/hyperlink" Target="http://sd31.senate.ca.gov/" TargetMode="External"/><Relationship Id="rId35" Type="http://schemas.openxmlformats.org/officeDocument/2006/relationships/hyperlink" Target="http://ctweb.capitoltrack.com/public/publishbillinfo.aspx?bi=mNTDwzhifzdiphiPqNz0neKjO4Wzmx%2fBqtk3vv9cFmzywlVSx%2b2%2fao%2bS1XgSh%2bIt" TargetMode="External"/><Relationship Id="rId43" Type="http://schemas.openxmlformats.org/officeDocument/2006/relationships/hyperlink" Target="http://ctweb.capitoltrack.com/public/publishbillinfo.aspx?bi=gk0Gmgj9ajLwLqxWOECvu3qtYwAHnFBna%2fhnYaNzjvR%2f5sDRbwULSTjJjQGNjqQu" TargetMode="External"/><Relationship Id="rId48" Type="http://schemas.openxmlformats.org/officeDocument/2006/relationships/hyperlink" Target="http://asmdc.org/members/a19/" TargetMode="External"/><Relationship Id="rId56" Type="http://schemas.openxmlformats.org/officeDocument/2006/relationships/hyperlink" Target="http://asmdc.org/members/a51/" TargetMode="External"/><Relationship Id="rId64" Type="http://schemas.openxmlformats.org/officeDocument/2006/relationships/hyperlink" Target="http://asmdc.org/members/a54/" TargetMode="External"/><Relationship Id="rId69" Type="http://schemas.openxmlformats.org/officeDocument/2006/relationships/hyperlink" Target="http://ctweb.capitoltrack.com/public/publishbillinfo.aspx?bi=QPoZFiTNjKkkn9fKWMpP08HBjvJpXL%2bMv2VUaiSgXeYkYvRSaxHqsWEDeCm5P3ts" TargetMode="External"/><Relationship Id="rId77" Type="http://schemas.openxmlformats.org/officeDocument/2006/relationships/hyperlink" Target="http://ctweb.capitoltrack.com/public/publishbillinfo.aspx?bi=jfMuv7mK8rMqmla2hVntBQO%2bb84rK5xoH%2bFm5aovRoW3YkspKfYlDex486Yokhsd" TargetMode="External"/><Relationship Id="rId100" Type="http://schemas.openxmlformats.org/officeDocument/2006/relationships/hyperlink" Target="http://asmdc.org/members/a29/" TargetMode="External"/><Relationship Id="rId105" Type="http://schemas.openxmlformats.org/officeDocument/2006/relationships/hyperlink" Target="http://ctweb.capitoltrack.com/public/publishbillinfo.aspx?bi=HjSo%2fk1l4i0SDM3puthSp58VpUn%2bodu%2fz6frLgNyCg%2fwz8EiNM75G%2fLmzExr3GaT" TargetMode="External"/><Relationship Id="rId8" Type="http://schemas.openxmlformats.org/officeDocument/2006/relationships/oleObject" Target="embeddings/oleObject1.bin"/><Relationship Id="rId51" Type="http://schemas.openxmlformats.org/officeDocument/2006/relationships/hyperlink" Target="http://ctweb.capitoltrack.com/public/publishbillinfo.aspx?bi=ydyXAR8OkAGe%2f4c8x45%2fZgp6R9wvK2lLp41yE8ywIiT%2bFMSzgoDzav1mBgNJQfUs" TargetMode="External"/><Relationship Id="rId72" Type="http://schemas.openxmlformats.org/officeDocument/2006/relationships/hyperlink" Target="http://asmdc.org/members/a29/" TargetMode="External"/><Relationship Id="rId80" Type="http://schemas.openxmlformats.org/officeDocument/2006/relationships/hyperlink" Target="http://asmdc.org/members/a22/" TargetMode="External"/><Relationship Id="rId85" Type="http://schemas.openxmlformats.org/officeDocument/2006/relationships/hyperlink" Target="http://ctweb.capitoltrack.com/public/publishbillinfo.aspx?bi=C5UqBz4Pv8K8SOGMgba7THuP6QvKd4eugBoUe8BTk8KlRax7tjB6BblaX6%2fpXiXD" TargetMode="External"/><Relationship Id="rId93" Type="http://schemas.openxmlformats.org/officeDocument/2006/relationships/hyperlink" Target="http://ctweb.capitoltrack.com/public/publishbillinfo.aspx?bi=yOF%2bxpwUZtvtN1%2bV07spMqZv4C%2fEBBFHO9AMopqc5SJ2opYNoPSH2tRdKxUHUHw1" TargetMode="External"/><Relationship Id="rId98" Type="http://schemas.openxmlformats.org/officeDocument/2006/relationships/hyperlink" Target="http://sd26.senate.ca.gov/" TargetMode="External"/><Relationship Id="rId3" Type="http://schemas.openxmlformats.org/officeDocument/2006/relationships/settings" Target="settings.xml"/><Relationship Id="rId12" Type="http://schemas.openxmlformats.org/officeDocument/2006/relationships/hyperlink" Target="http://asmdc.org/members/a27/" TargetMode="External"/><Relationship Id="rId17" Type="http://schemas.openxmlformats.org/officeDocument/2006/relationships/hyperlink" Target="http://ctweb.capitoltrack.com/public/publishbillinfo.aspx?bi=dt22kGHr6pCNiA4zIVBmILjB2VmtGG9ifjDlft7xOY3ZABDj7khf5CtrhlfdhKxo" TargetMode="External"/><Relationship Id="rId25" Type="http://schemas.openxmlformats.org/officeDocument/2006/relationships/hyperlink" Target="http://ctweb.capitoltrack.com/public/publishbillinfo.aspx?bi=%2bqN3T8GuDgSImNRyAHUtpmGWQi9%2fo9HrCSchZwSbnbf9Kjh32qR%2f2SgPiJGCloj5" TargetMode="External"/><Relationship Id="rId33" Type="http://schemas.openxmlformats.org/officeDocument/2006/relationships/hyperlink" Target="http://ctweb.capitoltrack.com/public/publishbillinfo.aspx?bi=f94fDinJrOjHZJ%2fe15yUF3o%2fMGHES1BpEk8ZVnmw79ENqOp4YZeML3B4PRkco1u4" TargetMode="External"/><Relationship Id="rId38" Type="http://schemas.openxmlformats.org/officeDocument/2006/relationships/hyperlink" Target="http://asmdc.org/members/a21/" TargetMode="External"/><Relationship Id="rId46" Type="http://schemas.openxmlformats.org/officeDocument/2006/relationships/hyperlink" Target="http://asmdc.org/members/a20/" TargetMode="External"/><Relationship Id="rId59" Type="http://schemas.openxmlformats.org/officeDocument/2006/relationships/hyperlink" Target="http://ctweb.capitoltrack.com/public/publishbillinfo.aspx?bi=52P%2fVEAhGgMnySp0fzZJtc0w7xFRUIIp9DMIhTnoK%2fdgNlHlbMU8yHs7RbUwjmtf" TargetMode="External"/><Relationship Id="rId67" Type="http://schemas.openxmlformats.org/officeDocument/2006/relationships/hyperlink" Target="http://ctweb.capitoltrack.com/public/publishbillinfo.aspx?bi=mzLHv5u1%2fFiDKzi5yvKbNLxM9FTPpWxIZur4tgsBEgaPkAPXICo8II5%2fZFbpKPzG" TargetMode="External"/><Relationship Id="rId103" Type="http://schemas.openxmlformats.org/officeDocument/2006/relationships/hyperlink" Target="http://ctweb.capitoltrack.com/public/publishbillinfo.aspx?bi=ZXmVk5TRk9W3bn1uZvd5CLJJu%2fnKIo24OAg3r%2fSqxi3WFXhPPICTFaYoywtMMeuo" TargetMode="External"/><Relationship Id="rId108" Type="http://schemas.openxmlformats.org/officeDocument/2006/relationships/hyperlink" Target="http://sd32.senate.ca.gov/" TargetMode="External"/><Relationship Id="rId20" Type="http://schemas.openxmlformats.org/officeDocument/2006/relationships/hyperlink" Target="http://asmdc.org/members/a41/" TargetMode="External"/><Relationship Id="rId41" Type="http://schemas.openxmlformats.org/officeDocument/2006/relationships/hyperlink" Target="http://ctweb.capitoltrack.com/public/publishbillinfo.aspx?bi=64UcThcNrP6qxShEflk2nYdnGljI9tEiHdacheo24Di%2fo9BmqIIFVwEu4dF6sMS7" TargetMode="External"/><Relationship Id="rId54" Type="http://schemas.openxmlformats.org/officeDocument/2006/relationships/hyperlink" Target="http://sd05.senate.ca.gov/" TargetMode="External"/><Relationship Id="rId62" Type="http://schemas.openxmlformats.org/officeDocument/2006/relationships/hyperlink" Target="http://ad77.asmrc.org/" TargetMode="External"/><Relationship Id="rId70" Type="http://schemas.openxmlformats.org/officeDocument/2006/relationships/hyperlink" Target="http://sd13.senate.ca.gov/" TargetMode="External"/><Relationship Id="rId75" Type="http://schemas.openxmlformats.org/officeDocument/2006/relationships/hyperlink" Target="http://ctweb.capitoltrack.com/public/publishbillinfo.aspx?bi=v%2fncX1ThU7Md5lMrFtvcu5UPdVzXyD2kHai4%2bOtsAQKnF3t5qK2IVkBbWs1o9X9L" TargetMode="External"/><Relationship Id="rId83" Type="http://schemas.openxmlformats.org/officeDocument/2006/relationships/hyperlink" Target="http://ctweb.capitoltrack.com/public/publishbillinfo.aspx?bi=QAD7RpVJiREqJ7scGGMbIDKmTeVPlxO5CTUgaMEyODuyNroFhRYGIIkJTOcqyoR7" TargetMode="External"/><Relationship Id="rId88" Type="http://schemas.openxmlformats.org/officeDocument/2006/relationships/hyperlink" Target="http://asmdc.org/members/a43/" TargetMode="External"/><Relationship Id="rId91" Type="http://schemas.openxmlformats.org/officeDocument/2006/relationships/hyperlink" Target="http://ctweb.capitoltrack.com/public/publishbillinfo.aspx?bi=%2bUmT1sF1SqMeqAU5RFKbbJ2T2%2fUNuNkVWZnruTl%2fTAHvEztRa%2faunXU40hDO9GEy" TargetMode="External"/><Relationship Id="rId96" Type="http://schemas.openxmlformats.org/officeDocument/2006/relationships/hyperlink" Target="http://sd40.senate.ca.gov/" TargetMode="External"/><Relationship Id="rId11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tweb.capitoltrack.com/public/publishbillinfo.aspx?bi=T6oQP7DeLd4wOM4UqTs5bEuaCtBbPGrj4XOe8Eq35iBja4C42si2qvDFZQfeOLdN" TargetMode="External"/><Relationship Id="rId23" Type="http://schemas.openxmlformats.org/officeDocument/2006/relationships/hyperlink" Target="http://ctweb.capitoltrack.com/public/publishbillinfo.aspx?bi=Bn0u3S5t99tbi6l6xUNrXVhck42PD6sQMBoJYA8YjE5Ds7cKMozDI7mofIzV9Q03" TargetMode="External"/><Relationship Id="rId28" Type="http://schemas.openxmlformats.org/officeDocument/2006/relationships/hyperlink" Target="http://sd13.senate.ca.gov/" TargetMode="External"/><Relationship Id="rId36" Type="http://schemas.openxmlformats.org/officeDocument/2006/relationships/hyperlink" Target="http://asmdc.org/members/a20/" TargetMode="External"/><Relationship Id="rId49" Type="http://schemas.openxmlformats.org/officeDocument/2006/relationships/hyperlink" Target="http://ctweb.capitoltrack.com/public/publishbillinfo.aspx?bi=XMyXkiQSIHT7%2fS%2by6Jo9iriuS0ezvs8KMHYah%2fjdSJ1t8T3Lgso%2bYKgDDyQAF8K4" TargetMode="External"/><Relationship Id="rId57" Type="http://schemas.openxmlformats.org/officeDocument/2006/relationships/hyperlink" Target="http://ctweb.capitoltrack.com/public/publishbillinfo.aspx?bi=QQRJDs2khTWbrm1j33LQvhmMsKymehnRxi5in9hmMCd0J6BxrFXvRNOtlgeirQ4s" TargetMode="External"/><Relationship Id="rId106" Type="http://schemas.openxmlformats.org/officeDocument/2006/relationships/hyperlink" Target="http://sd32.senate.ca.gov/" TargetMode="External"/><Relationship Id="rId10" Type="http://schemas.openxmlformats.org/officeDocument/2006/relationships/hyperlink" Target="http://www.clcaccess.com" TargetMode="External"/><Relationship Id="rId31" Type="http://schemas.openxmlformats.org/officeDocument/2006/relationships/hyperlink" Target="http://ctweb.capitoltrack.com/public/publishbillinfo.aspx?bi=MzasfvkRJUHggCv0foDw5U0etGd09x%2fSrNgC9m2%2fOD1SjjReT%2fQF77CuvRbyN7Wk" TargetMode="External"/><Relationship Id="rId44" Type="http://schemas.openxmlformats.org/officeDocument/2006/relationships/hyperlink" Target="http://www.asmdc.org/members/a45/" TargetMode="External"/><Relationship Id="rId52" Type="http://schemas.openxmlformats.org/officeDocument/2006/relationships/hyperlink" Target="http://sd27.senate.ca.gov/" TargetMode="External"/><Relationship Id="rId60" Type="http://schemas.openxmlformats.org/officeDocument/2006/relationships/hyperlink" Target="http://ad66.asmrc.org/" TargetMode="External"/><Relationship Id="rId65" Type="http://schemas.openxmlformats.org/officeDocument/2006/relationships/hyperlink" Target="http://ctweb.capitoltrack.com/public/publishbillinfo.aspx?bi=pnvPJE2kfTwrVuFvdBEUDvFZ%2bYG3Pa78iCgfWdIJEzDalUQvdWTAyy7ztf8FEsCt" TargetMode="External"/><Relationship Id="rId73" Type="http://schemas.openxmlformats.org/officeDocument/2006/relationships/hyperlink" Target="http://ctweb.capitoltrack.com/public/publishbillinfo.aspx?bi=2eAIjUCMIhNwMvbQgggHPn5hXeGGAVZYY2QILtbE2vM0bgcOhCAf3OnOAMFOoOum" TargetMode="External"/><Relationship Id="rId78" Type="http://schemas.openxmlformats.org/officeDocument/2006/relationships/hyperlink" Target="http://asmdc.org/members/a09/" TargetMode="External"/><Relationship Id="rId81" Type="http://schemas.openxmlformats.org/officeDocument/2006/relationships/hyperlink" Target="http://ctweb.capitoltrack.com/public/publishbillinfo.aspx?bi=WSq2QU08dQQsQ2wWZ0B176SPwi5rs7YJk4XG5Xhui1L9y1zwRdCRzKYyrQrU0bOo" TargetMode="External"/><Relationship Id="rId86" Type="http://schemas.openxmlformats.org/officeDocument/2006/relationships/hyperlink" Target="http://asmdc.org/members/a17/" TargetMode="External"/><Relationship Id="rId94" Type="http://schemas.openxmlformats.org/officeDocument/2006/relationships/hyperlink" Target="http://sd18.senate.ca.gov/" TargetMode="External"/><Relationship Id="rId99" Type="http://schemas.openxmlformats.org/officeDocument/2006/relationships/hyperlink" Target="http://ctweb.capitoltrack.com/public/publishbillinfo.aspx?bi=SOpDqrsbTsl98yRbaa1X64AFpUenSxePbQO1zVAz%2fp3eGUCKRSXxxYMakPg65pnD" TargetMode="External"/><Relationship Id="rId101" Type="http://schemas.openxmlformats.org/officeDocument/2006/relationships/hyperlink" Target="http://ctweb.capitoltrack.com/public/publishbillinfo.aspx?bi=c6prGztHDJr9q8iAnur6rhYwp05mSNpKGenW3Cnus2f17fqYx%2fHBbPPcUIXXOMt3" TargetMode="External"/><Relationship Id="rId4" Type="http://schemas.openxmlformats.org/officeDocument/2006/relationships/webSettings" Target="webSettings.xml"/><Relationship Id="rId9" Type="http://schemas.openxmlformats.org/officeDocument/2006/relationships/hyperlink" Target="mailto:bernacchi@politicogroup.com" TargetMode="External"/><Relationship Id="rId13" Type="http://schemas.openxmlformats.org/officeDocument/2006/relationships/hyperlink" Target="http://ctweb.capitoltrack.com/public/publishbillinfo.aspx?bi=yTGLMwl9jpZOmDGq0H5kqtJo7EzcdIkYtIhDPzwLCGQh3YkhK8iX%2bEROweSucxTn" TargetMode="External"/><Relationship Id="rId18" Type="http://schemas.openxmlformats.org/officeDocument/2006/relationships/hyperlink" Target="http://asmdc.org/members/a17/" TargetMode="External"/><Relationship Id="rId39" Type="http://schemas.openxmlformats.org/officeDocument/2006/relationships/hyperlink" Target="http://ctweb.capitoltrack.com/public/publishbillinfo.aspx?bi=N7Y1rjQKo5URp%2bNDP3vLiybjaXHbmZWNHg7yWvjnmDiwY9tYSa3Suu%2bP5FFK4iI4" TargetMode="External"/><Relationship Id="rId109" Type="http://schemas.openxmlformats.org/officeDocument/2006/relationships/footer" Target="footer1.xml"/><Relationship Id="rId34" Type="http://schemas.openxmlformats.org/officeDocument/2006/relationships/hyperlink" Target="http://district23.cssrc.us/" TargetMode="External"/><Relationship Id="rId50" Type="http://schemas.openxmlformats.org/officeDocument/2006/relationships/hyperlink" Target="http://sd03.senate.ca.gov/" TargetMode="External"/><Relationship Id="rId55" Type="http://schemas.openxmlformats.org/officeDocument/2006/relationships/hyperlink" Target="http://ctweb.capitoltrack.com/public/publishbillinfo.aspx?bi=V0SV9xFY4VGjW3j%2bzvX%2bvfI%2bTyjWEqSG%2fvU%2f3KtQNhLynqIupTrjGZp1cTANstqh" TargetMode="External"/><Relationship Id="rId76" Type="http://schemas.openxmlformats.org/officeDocument/2006/relationships/hyperlink" Target="http://asmdc.org/members/a11/" TargetMode="External"/><Relationship Id="rId97" Type="http://schemas.openxmlformats.org/officeDocument/2006/relationships/hyperlink" Target="http://ctweb.capitoltrack.com/public/publishbillinfo.aspx?bi=vO7XO0PuKfOmknreItHx8aEPqmaE4FKlCyS7hDUd6oxRmGxMHFFbE%2f8GVpnWZhYp" TargetMode="External"/><Relationship Id="rId104" Type="http://schemas.openxmlformats.org/officeDocument/2006/relationships/hyperlink" Target="http://sd32.senate.ca.gov/" TargetMode="External"/><Relationship Id="rId7" Type="http://schemas.openxmlformats.org/officeDocument/2006/relationships/image" Target="media/image1.wmf"/><Relationship Id="rId71" Type="http://schemas.openxmlformats.org/officeDocument/2006/relationships/hyperlink" Target="http://ctweb.capitoltrack.com/public/publishbillinfo.aspx?bi=1ECwbsMO%2fiBageZ4rQRNb93hDQ6gVeulHQdFfLJvPZ%2bT4Mk48xh775BKCiz0yumr" TargetMode="External"/><Relationship Id="rId92" Type="http://schemas.openxmlformats.org/officeDocument/2006/relationships/hyperlink" Target="http://sd40.senate.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5957</Words>
  <Characters>33961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dc:creator>
  <cp:lastModifiedBy> </cp:lastModifiedBy>
  <cp:revision>2</cp:revision>
  <cp:lastPrinted>2016-11-14T22:19:00Z</cp:lastPrinted>
  <dcterms:created xsi:type="dcterms:W3CDTF">2017-06-30T18:41:00Z</dcterms:created>
  <dcterms:modified xsi:type="dcterms:W3CDTF">2017-06-30T18:41:00Z</dcterms:modified>
</cp:coreProperties>
</file>